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18A8" w:rsidRPr="00FE1C55" w:rsidRDefault="004818A8" w:rsidP="00DE53EA">
      <w:pPr>
        <w:pStyle w:val="PargrafodaLista"/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FE1C55">
        <w:rPr>
          <w:rFonts w:ascii="Arial" w:hAnsi="Arial" w:cs="Arial"/>
          <w:b/>
          <w:bCs/>
          <w:color w:val="000000"/>
          <w:sz w:val="20"/>
          <w:szCs w:val="20"/>
        </w:rPr>
        <w:t>OBJETIVO</w:t>
      </w:r>
    </w:p>
    <w:p w:rsidR="004818A8" w:rsidRDefault="004818A8" w:rsidP="00DE53EA">
      <w:pPr>
        <w:autoSpaceDE w:val="0"/>
        <w:autoSpaceDN w:val="0"/>
        <w:adjustRightInd w:val="0"/>
        <w:spacing w:after="0"/>
        <w:ind w:firstLine="36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Instruir os médicos veterinários solicitantes sobre a coleta e preparo das amostras para envio ao LABVET</w:t>
      </w:r>
      <w:r w:rsidR="00571CA6"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>SUL para realização do ensaio de Brucelose ou tuberculose, evitando que as mesmas estejam não conformes no recebimento.</w:t>
      </w:r>
    </w:p>
    <w:p w:rsidR="004818A8" w:rsidRDefault="004818A8" w:rsidP="00DE53EA">
      <w:pPr>
        <w:autoSpaceDE w:val="0"/>
        <w:autoSpaceDN w:val="0"/>
        <w:adjustRightInd w:val="0"/>
        <w:spacing w:after="0"/>
        <w:ind w:firstLine="360"/>
        <w:jc w:val="both"/>
        <w:rPr>
          <w:rFonts w:ascii="Arial" w:hAnsi="Arial" w:cs="Arial"/>
          <w:color w:val="000000"/>
          <w:sz w:val="20"/>
          <w:szCs w:val="20"/>
        </w:rPr>
      </w:pPr>
    </w:p>
    <w:p w:rsidR="001A3EFB" w:rsidRPr="00FE1C55" w:rsidRDefault="004818A8" w:rsidP="00DE53EA">
      <w:pPr>
        <w:pStyle w:val="PargrafodaLista"/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FE1C55">
        <w:rPr>
          <w:rFonts w:ascii="Arial" w:hAnsi="Arial" w:cs="Arial"/>
          <w:b/>
          <w:bCs/>
          <w:color w:val="000000"/>
          <w:sz w:val="20"/>
          <w:szCs w:val="20"/>
        </w:rPr>
        <w:t>PROCEDIMENTO</w:t>
      </w:r>
    </w:p>
    <w:p w:rsidR="00044D42" w:rsidRDefault="00044D42" w:rsidP="00DE53EA">
      <w:pPr>
        <w:autoSpaceDE w:val="0"/>
        <w:autoSpaceDN w:val="0"/>
        <w:adjustRightInd w:val="0"/>
        <w:spacing w:after="0"/>
        <w:ind w:left="36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Todos os documentos necessários para solicitação de ensaio estão disponíveis eletronicamente no site </w:t>
      </w:r>
      <w:hyperlink r:id="rId8" w:history="1">
        <w:r w:rsidR="00DE53EA" w:rsidRPr="00E26790">
          <w:rPr>
            <w:rStyle w:val="Hyperlink"/>
            <w:rFonts w:ascii="Arial" w:hAnsi="Arial" w:cs="Arial"/>
            <w:sz w:val="20"/>
            <w:szCs w:val="20"/>
          </w:rPr>
          <w:t>www.labvetsul.com.br</w:t>
        </w:r>
      </w:hyperlink>
      <w:r>
        <w:rPr>
          <w:rFonts w:ascii="Arial" w:hAnsi="Arial" w:cs="Arial"/>
          <w:color w:val="000000"/>
          <w:sz w:val="20"/>
          <w:szCs w:val="20"/>
        </w:rPr>
        <w:t>.</w:t>
      </w:r>
    </w:p>
    <w:p w:rsidR="00DE53EA" w:rsidRPr="00044D42" w:rsidRDefault="00DE53EA" w:rsidP="00DE53EA">
      <w:pPr>
        <w:autoSpaceDE w:val="0"/>
        <w:autoSpaceDN w:val="0"/>
        <w:adjustRightInd w:val="0"/>
        <w:spacing w:after="0"/>
        <w:ind w:left="360"/>
        <w:jc w:val="both"/>
        <w:rPr>
          <w:rFonts w:ascii="Arial" w:hAnsi="Arial" w:cs="Arial"/>
          <w:color w:val="000000"/>
          <w:sz w:val="20"/>
          <w:szCs w:val="20"/>
        </w:rPr>
      </w:pPr>
    </w:p>
    <w:p w:rsidR="004818A8" w:rsidRPr="00FE1C55" w:rsidRDefault="004818A8" w:rsidP="00DE53EA">
      <w:pPr>
        <w:autoSpaceDE w:val="0"/>
        <w:autoSpaceDN w:val="0"/>
        <w:adjustRightInd w:val="0"/>
        <w:spacing w:after="0"/>
        <w:ind w:left="36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FE1C55">
        <w:rPr>
          <w:rFonts w:ascii="Arial" w:hAnsi="Arial" w:cs="Arial"/>
          <w:b/>
          <w:bCs/>
          <w:color w:val="000000"/>
          <w:sz w:val="20"/>
          <w:szCs w:val="20"/>
        </w:rPr>
        <w:t>2.1 COLETA E PREPARO DAS AMOSTRAS</w:t>
      </w:r>
    </w:p>
    <w:p w:rsidR="004818A8" w:rsidRDefault="004818A8" w:rsidP="00DE53EA">
      <w:pPr>
        <w:autoSpaceDE w:val="0"/>
        <w:autoSpaceDN w:val="0"/>
        <w:adjustRightInd w:val="0"/>
        <w:spacing w:after="0"/>
        <w:ind w:firstLine="36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 soro é a </w:t>
      </w:r>
      <w:r w:rsidR="001A3EFB" w:rsidRPr="00AF3FB9">
        <w:rPr>
          <w:rFonts w:ascii="Arial" w:hAnsi="Arial" w:cs="Arial"/>
          <w:color w:val="000000"/>
          <w:sz w:val="20"/>
          <w:szCs w:val="20"/>
        </w:rPr>
        <w:t>amostra</w:t>
      </w:r>
      <w:r>
        <w:rPr>
          <w:rFonts w:ascii="Arial" w:hAnsi="Arial" w:cs="Arial"/>
          <w:color w:val="000000"/>
          <w:sz w:val="20"/>
          <w:szCs w:val="20"/>
        </w:rPr>
        <w:t xml:space="preserve"> de eleição</w:t>
      </w:r>
      <w:r w:rsidR="001A3EFB" w:rsidRPr="00AF3FB9">
        <w:rPr>
          <w:rFonts w:ascii="Arial" w:hAnsi="Arial" w:cs="Arial"/>
          <w:color w:val="000000"/>
          <w:sz w:val="20"/>
          <w:szCs w:val="20"/>
        </w:rPr>
        <w:t xml:space="preserve"> para o diagnóstico </w:t>
      </w:r>
      <w:r>
        <w:rPr>
          <w:rFonts w:ascii="Arial" w:hAnsi="Arial" w:cs="Arial"/>
          <w:color w:val="000000"/>
          <w:sz w:val="20"/>
          <w:szCs w:val="20"/>
        </w:rPr>
        <w:t xml:space="preserve">de Brucelose e Tuberculose. </w:t>
      </w:r>
      <w:r w:rsidR="001A3EFB" w:rsidRPr="00AF3FB9">
        <w:rPr>
          <w:rFonts w:ascii="Arial" w:hAnsi="Arial" w:cs="Arial"/>
          <w:color w:val="000000"/>
          <w:sz w:val="20"/>
          <w:szCs w:val="20"/>
        </w:rPr>
        <w:t xml:space="preserve">Para obtenção do soro, coletar o sangue em tubo de tampa vermelha (sem anticoagulante). </w:t>
      </w:r>
      <w:r>
        <w:rPr>
          <w:rFonts w:ascii="Arial" w:hAnsi="Arial" w:cs="Arial"/>
          <w:color w:val="000000"/>
          <w:sz w:val="20"/>
          <w:szCs w:val="20"/>
        </w:rPr>
        <w:t>Após a coleta, o</w:t>
      </w:r>
      <w:r w:rsidR="001A3EFB" w:rsidRPr="00AF3FB9">
        <w:rPr>
          <w:rFonts w:ascii="Arial" w:hAnsi="Arial" w:cs="Arial"/>
          <w:color w:val="000000"/>
          <w:sz w:val="20"/>
          <w:szCs w:val="20"/>
        </w:rPr>
        <w:t xml:space="preserve"> soro deve ser separado (por centrifugação ou aguardar a retração do coágulo) e aliquotado em </w:t>
      </w:r>
      <w:r>
        <w:rPr>
          <w:rFonts w:ascii="Arial" w:hAnsi="Arial" w:cs="Arial"/>
          <w:color w:val="000000"/>
          <w:sz w:val="20"/>
          <w:szCs w:val="20"/>
        </w:rPr>
        <w:t xml:space="preserve">microtubos do tipo </w:t>
      </w:r>
      <w:r w:rsidR="001A3EFB" w:rsidRPr="004818A8">
        <w:rPr>
          <w:rFonts w:ascii="Arial" w:hAnsi="Arial" w:cs="Arial"/>
          <w:i/>
          <w:iCs/>
          <w:color w:val="000000"/>
          <w:sz w:val="20"/>
          <w:szCs w:val="20"/>
        </w:rPr>
        <w:t>eppendorf</w:t>
      </w:r>
      <w:r>
        <w:rPr>
          <w:rFonts w:ascii="Arial" w:hAnsi="Arial" w:cs="Arial"/>
          <w:color w:val="000000"/>
          <w:sz w:val="20"/>
          <w:szCs w:val="20"/>
        </w:rPr>
        <w:t>® ou tubo, limpo e</w:t>
      </w:r>
      <w:r w:rsidR="001A3EFB" w:rsidRPr="00AF3FB9">
        <w:rPr>
          <w:rFonts w:ascii="Arial" w:hAnsi="Arial" w:cs="Arial"/>
          <w:color w:val="000000"/>
          <w:sz w:val="20"/>
          <w:szCs w:val="20"/>
        </w:rPr>
        <w:t xml:space="preserve"> devidamente identificado. </w:t>
      </w:r>
    </w:p>
    <w:p w:rsidR="007B4622" w:rsidRDefault="007B4622" w:rsidP="00DE53EA">
      <w:pPr>
        <w:autoSpaceDE w:val="0"/>
        <w:autoSpaceDN w:val="0"/>
        <w:adjustRightInd w:val="0"/>
        <w:spacing w:after="0"/>
        <w:ind w:firstLine="36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Condições não conformes, inviabilizando o recebimento e processamento das amostras:</w:t>
      </w:r>
    </w:p>
    <w:p w:rsidR="001A3EFB" w:rsidRDefault="007B4622" w:rsidP="00DE53EA">
      <w:pPr>
        <w:pStyle w:val="PargrafodaLista"/>
        <w:numPr>
          <w:ilvl w:val="0"/>
          <w:numId w:val="5"/>
        </w:numPr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M</w:t>
      </w:r>
      <w:r w:rsidR="004818A8" w:rsidRPr="007B4622">
        <w:rPr>
          <w:rFonts w:ascii="Arial" w:hAnsi="Arial" w:cs="Arial"/>
          <w:color w:val="000000"/>
          <w:sz w:val="20"/>
          <w:szCs w:val="20"/>
        </w:rPr>
        <w:t>icrotubos/tubos</w:t>
      </w:r>
      <w:r w:rsidR="001A3EFB" w:rsidRPr="007B4622">
        <w:rPr>
          <w:rFonts w:ascii="Arial" w:hAnsi="Arial" w:cs="Arial"/>
          <w:color w:val="000000"/>
          <w:sz w:val="20"/>
          <w:szCs w:val="20"/>
        </w:rPr>
        <w:t xml:space="preserve"> sem identificação</w:t>
      </w:r>
      <w:r>
        <w:rPr>
          <w:rFonts w:ascii="Arial" w:hAnsi="Arial" w:cs="Arial"/>
          <w:color w:val="000000"/>
          <w:sz w:val="20"/>
          <w:szCs w:val="20"/>
        </w:rPr>
        <w:t>;</w:t>
      </w:r>
    </w:p>
    <w:p w:rsidR="007B4622" w:rsidRDefault="007B4622" w:rsidP="00DE53EA">
      <w:pPr>
        <w:pStyle w:val="PargrafodaLista"/>
        <w:numPr>
          <w:ilvl w:val="0"/>
          <w:numId w:val="5"/>
        </w:numPr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Quantidade insuficiente </w:t>
      </w:r>
      <w:r w:rsidR="00671710">
        <w:rPr>
          <w:rFonts w:ascii="Arial" w:hAnsi="Arial" w:cs="Arial"/>
          <w:color w:val="000000"/>
          <w:sz w:val="20"/>
          <w:szCs w:val="20"/>
        </w:rPr>
        <w:t xml:space="preserve">de amostra </w:t>
      </w:r>
      <w:r>
        <w:rPr>
          <w:rFonts w:ascii="Arial" w:hAnsi="Arial" w:cs="Arial"/>
          <w:color w:val="000000"/>
          <w:sz w:val="20"/>
          <w:szCs w:val="20"/>
        </w:rPr>
        <w:t>para a realização do ensaio</w:t>
      </w:r>
      <w:r w:rsidR="00671710">
        <w:rPr>
          <w:rFonts w:ascii="Arial" w:hAnsi="Arial" w:cs="Arial"/>
          <w:color w:val="000000"/>
          <w:sz w:val="20"/>
          <w:szCs w:val="20"/>
        </w:rPr>
        <w:t xml:space="preserve"> e contraprova;</w:t>
      </w:r>
    </w:p>
    <w:p w:rsidR="007B4622" w:rsidRPr="007B4622" w:rsidRDefault="007B4622" w:rsidP="00DE53EA">
      <w:pPr>
        <w:pStyle w:val="PargrafodaLista"/>
        <w:numPr>
          <w:ilvl w:val="0"/>
          <w:numId w:val="5"/>
        </w:numPr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Amostras</w:t>
      </w:r>
      <w:r w:rsidRPr="007B4622">
        <w:rPr>
          <w:rFonts w:ascii="Arial" w:hAnsi="Arial" w:cs="Arial"/>
          <w:color w:val="000000"/>
          <w:sz w:val="20"/>
          <w:szCs w:val="20"/>
        </w:rPr>
        <w:t xml:space="preserve"> hemolisadas e/ou contaminadas</w:t>
      </w:r>
      <w:r>
        <w:rPr>
          <w:rFonts w:ascii="Arial" w:hAnsi="Arial" w:cs="Arial"/>
          <w:color w:val="000000"/>
          <w:sz w:val="20"/>
          <w:szCs w:val="20"/>
        </w:rPr>
        <w:t>.</w:t>
      </w:r>
    </w:p>
    <w:p w:rsidR="004818A8" w:rsidRPr="00FE1C55" w:rsidRDefault="004818A8" w:rsidP="00DE53EA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:rsidR="004818A8" w:rsidRPr="00FE1C55" w:rsidRDefault="004818A8" w:rsidP="00DE53EA">
      <w:pPr>
        <w:autoSpaceDE w:val="0"/>
        <w:autoSpaceDN w:val="0"/>
        <w:adjustRightInd w:val="0"/>
        <w:spacing w:after="0"/>
        <w:ind w:firstLine="36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FE1C55">
        <w:rPr>
          <w:rFonts w:ascii="Arial" w:hAnsi="Arial" w:cs="Arial"/>
          <w:b/>
          <w:bCs/>
          <w:color w:val="000000"/>
          <w:sz w:val="20"/>
          <w:szCs w:val="20"/>
        </w:rPr>
        <w:t>2.2 ENVIO DAS AMOSTRAS</w:t>
      </w:r>
    </w:p>
    <w:p w:rsidR="00DE53EA" w:rsidRDefault="001A3EFB" w:rsidP="00DE53EA">
      <w:pPr>
        <w:autoSpaceDE w:val="0"/>
        <w:autoSpaceDN w:val="0"/>
        <w:adjustRightInd w:val="0"/>
        <w:spacing w:after="0"/>
        <w:ind w:firstLine="708"/>
        <w:jc w:val="both"/>
        <w:rPr>
          <w:rFonts w:ascii="Arial" w:hAnsi="Arial" w:cs="Arial"/>
          <w:color w:val="000000"/>
          <w:sz w:val="20"/>
          <w:szCs w:val="20"/>
        </w:rPr>
      </w:pPr>
      <w:r w:rsidRPr="00AF3FB9">
        <w:rPr>
          <w:rFonts w:ascii="Arial" w:hAnsi="Arial" w:cs="Arial"/>
          <w:color w:val="000000"/>
          <w:sz w:val="20"/>
          <w:szCs w:val="20"/>
        </w:rPr>
        <w:t>As amostras</w:t>
      </w:r>
      <w:r w:rsidR="004818A8">
        <w:rPr>
          <w:rFonts w:ascii="Arial" w:hAnsi="Arial" w:cs="Arial"/>
          <w:color w:val="000000"/>
          <w:sz w:val="20"/>
          <w:szCs w:val="20"/>
        </w:rPr>
        <w:t xml:space="preserve"> devem ser encaminhadas refrigeradas ou congeladas</w:t>
      </w:r>
      <w:r w:rsidR="007B4622">
        <w:rPr>
          <w:rFonts w:ascii="Arial" w:hAnsi="Arial" w:cs="Arial"/>
          <w:color w:val="000000"/>
          <w:sz w:val="20"/>
          <w:szCs w:val="20"/>
        </w:rPr>
        <w:t xml:space="preserve">, acondicionadas em caixa isotérmica com </w:t>
      </w:r>
      <w:r w:rsidRPr="00AF3FB9">
        <w:rPr>
          <w:rFonts w:ascii="Arial" w:hAnsi="Arial" w:cs="Arial"/>
          <w:color w:val="000000"/>
          <w:sz w:val="20"/>
          <w:szCs w:val="20"/>
        </w:rPr>
        <w:t xml:space="preserve">gelo (obrigatoriamente </w:t>
      </w:r>
      <w:r w:rsidR="004818A8">
        <w:rPr>
          <w:rFonts w:ascii="Arial" w:hAnsi="Arial" w:cs="Arial"/>
          <w:color w:val="000000"/>
          <w:sz w:val="20"/>
          <w:szCs w:val="20"/>
        </w:rPr>
        <w:t>g</w:t>
      </w:r>
      <w:r w:rsidRPr="00AF3FB9">
        <w:rPr>
          <w:rFonts w:ascii="Arial" w:hAnsi="Arial" w:cs="Arial"/>
          <w:color w:val="000000"/>
          <w:sz w:val="20"/>
          <w:szCs w:val="20"/>
        </w:rPr>
        <w:t xml:space="preserve">elo </w:t>
      </w:r>
      <w:r w:rsidR="007B4622">
        <w:rPr>
          <w:rFonts w:ascii="Arial" w:hAnsi="Arial" w:cs="Arial"/>
          <w:color w:val="000000"/>
          <w:sz w:val="20"/>
          <w:szCs w:val="20"/>
        </w:rPr>
        <w:t>r</w:t>
      </w:r>
      <w:r w:rsidRPr="00AF3FB9">
        <w:rPr>
          <w:rFonts w:ascii="Arial" w:hAnsi="Arial" w:cs="Arial"/>
          <w:color w:val="000000"/>
          <w:sz w:val="20"/>
          <w:szCs w:val="20"/>
        </w:rPr>
        <w:t>eciclável)</w:t>
      </w:r>
      <w:r w:rsidR="007B4622">
        <w:rPr>
          <w:rFonts w:ascii="Arial" w:hAnsi="Arial" w:cs="Arial"/>
          <w:color w:val="000000"/>
          <w:sz w:val="20"/>
          <w:szCs w:val="20"/>
        </w:rPr>
        <w:t xml:space="preserve">, juntamente com a requisição de ensaio e demais formulários necessários para o processamento das mesmas. </w:t>
      </w:r>
    </w:p>
    <w:p w:rsidR="001A3EFB" w:rsidRDefault="007B4622" w:rsidP="00DE53EA">
      <w:pPr>
        <w:autoSpaceDE w:val="0"/>
        <w:autoSpaceDN w:val="0"/>
        <w:adjustRightInd w:val="0"/>
        <w:spacing w:after="0"/>
        <w:ind w:firstLine="708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Requisição e formulários</w:t>
      </w:r>
      <w:r w:rsidR="00044D42">
        <w:rPr>
          <w:rFonts w:ascii="Arial" w:hAnsi="Arial" w:cs="Arial"/>
          <w:color w:val="000000"/>
          <w:sz w:val="20"/>
          <w:szCs w:val="20"/>
        </w:rPr>
        <w:t xml:space="preserve"> devem ser</w:t>
      </w:r>
      <w:r>
        <w:rPr>
          <w:rFonts w:ascii="Arial" w:hAnsi="Arial" w:cs="Arial"/>
          <w:color w:val="000000"/>
          <w:sz w:val="20"/>
          <w:szCs w:val="20"/>
        </w:rPr>
        <w:t xml:space="preserve"> anexados na parte externa da caixa de transporte</w:t>
      </w:r>
      <w:r w:rsidR="00044D42">
        <w:rPr>
          <w:rFonts w:ascii="Arial" w:hAnsi="Arial" w:cs="Arial"/>
          <w:color w:val="000000"/>
          <w:sz w:val="20"/>
          <w:szCs w:val="20"/>
        </w:rPr>
        <w:t>, devidamente carimbadas e assinadas pelo médico veterinário solicitante.</w:t>
      </w:r>
    </w:p>
    <w:p w:rsidR="00DE53EA" w:rsidRDefault="00DE53EA" w:rsidP="00DE53EA">
      <w:pPr>
        <w:autoSpaceDE w:val="0"/>
        <w:autoSpaceDN w:val="0"/>
        <w:adjustRightInd w:val="0"/>
        <w:spacing w:after="0"/>
        <w:ind w:firstLine="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Para o primeiro envio das amostras ao LABVET</w:t>
      </w:r>
      <w:r w:rsidR="00571CA6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SUL, encaminhar juntamente com a requisição de ensaio e demais formulários necessários para o ensaio, o Contrato de Prestação de Serviços. </w:t>
      </w:r>
    </w:p>
    <w:p w:rsidR="00DE53EA" w:rsidRDefault="00DE53EA" w:rsidP="00DE53EA">
      <w:pPr>
        <w:autoSpaceDE w:val="0"/>
        <w:autoSpaceDN w:val="0"/>
        <w:adjustRightInd w:val="0"/>
        <w:spacing w:after="0"/>
        <w:ind w:firstLine="360"/>
        <w:jc w:val="both"/>
        <w:rPr>
          <w:rFonts w:ascii="Arial" w:hAnsi="Arial" w:cs="Arial"/>
          <w:sz w:val="20"/>
          <w:szCs w:val="20"/>
        </w:rPr>
      </w:pPr>
      <w:r w:rsidRPr="00AF3FB9">
        <w:rPr>
          <w:rFonts w:ascii="Arial" w:hAnsi="Arial" w:cs="Arial"/>
          <w:sz w:val="20"/>
          <w:szCs w:val="20"/>
        </w:rPr>
        <w:t>Ao enviar as amostras favor avisar ao Laboratório a forma de envio e previsão de chegada pelos números: (48) 3045</w:t>
      </w:r>
      <w:r w:rsidR="006859B2">
        <w:rPr>
          <w:rFonts w:ascii="Arial" w:hAnsi="Arial" w:cs="Arial"/>
          <w:sz w:val="20"/>
          <w:szCs w:val="20"/>
        </w:rPr>
        <w:t>-</w:t>
      </w:r>
      <w:r w:rsidRPr="00AF3FB9">
        <w:rPr>
          <w:rFonts w:ascii="Arial" w:hAnsi="Arial" w:cs="Arial"/>
          <w:sz w:val="20"/>
          <w:szCs w:val="20"/>
        </w:rPr>
        <w:t>5545 ou (48) 99856</w:t>
      </w:r>
      <w:r w:rsidR="006859B2">
        <w:rPr>
          <w:rFonts w:ascii="Arial" w:hAnsi="Arial" w:cs="Arial"/>
          <w:sz w:val="20"/>
          <w:szCs w:val="20"/>
        </w:rPr>
        <w:t>-</w:t>
      </w:r>
      <w:r w:rsidRPr="00AF3FB9">
        <w:rPr>
          <w:rFonts w:ascii="Arial" w:hAnsi="Arial" w:cs="Arial"/>
          <w:sz w:val="20"/>
          <w:szCs w:val="20"/>
        </w:rPr>
        <w:t xml:space="preserve">1060 ou por e-mail </w:t>
      </w:r>
      <w:hyperlink r:id="rId9" w:history="1">
        <w:r w:rsidRPr="00E26790">
          <w:rPr>
            <w:rStyle w:val="Hyperlink"/>
            <w:rFonts w:ascii="Arial" w:hAnsi="Arial" w:cs="Arial"/>
            <w:sz w:val="20"/>
            <w:szCs w:val="20"/>
          </w:rPr>
          <w:t>labvetsul@labvetsul.com.br</w:t>
        </w:r>
      </w:hyperlink>
      <w:proofErr w:type="gramStart"/>
      <w:r w:rsidRPr="00AF3FB9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.</w:t>
      </w:r>
      <w:proofErr w:type="gramEnd"/>
    </w:p>
    <w:p w:rsidR="007B4622" w:rsidRDefault="007B4622" w:rsidP="00DE53EA">
      <w:pPr>
        <w:autoSpaceDE w:val="0"/>
        <w:autoSpaceDN w:val="0"/>
        <w:adjustRightInd w:val="0"/>
        <w:spacing w:after="0"/>
        <w:ind w:firstLine="36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Condições não conformes, inviabilizando o recebimento e processamento das amostras:</w:t>
      </w:r>
    </w:p>
    <w:p w:rsidR="007B4622" w:rsidRDefault="007B4622" w:rsidP="00DE53EA">
      <w:pPr>
        <w:pStyle w:val="PargrafodaLista"/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Tubos/microtubos abertos (extravasamento de amostras);</w:t>
      </w:r>
    </w:p>
    <w:p w:rsidR="007B4622" w:rsidRDefault="007B4622" w:rsidP="00DE53EA">
      <w:pPr>
        <w:pStyle w:val="PargrafodaLista"/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Quantidade</w:t>
      </w:r>
      <w:r w:rsidR="00671710">
        <w:rPr>
          <w:rFonts w:ascii="Arial" w:hAnsi="Arial" w:cs="Arial"/>
          <w:color w:val="000000"/>
          <w:sz w:val="20"/>
          <w:szCs w:val="20"/>
        </w:rPr>
        <w:t xml:space="preserve"> insuficiente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="00671710">
        <w:rPr>
          <w:rFonts w:ascii="Arial" w:hAnsi="Arial" w:cs="Arial"/>
          <w:color w:val="000000"/>
          <w:sz w:val="20"/>
          <w:szCs w:val="20"/>
        </w:rPr>
        <w:t>de amostra para a realização do ensaio e contraprova</w:t>
      </w:r>
      <w:r>
        <w:rPr>
          <w:rFonts w:ascii="Arial" w:hAnsi="Arial" w:cs="Arial"/>
          <w:color w:val="000000"/>
          <w:sz w:val="20"/>
          <w:szCs w:val="20"/>
        </w:rPr>
        <w:t>;</w:t>
      </w:r>
    </w:p>
    <w:p w:rsidR="00044D42" w:rsidRDefault="00044D42" w:rsidP="00DE53EA">
      <w:pPr>
        <w:pStyle w:val="PargrafodaLista"/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Temperatura da amostra superior a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8</w:t>
      </w:r>
      <w:proofErr w:type="gramEnd"/>
      <w:r w:rsidR="006859B2"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>ºC;</w:t>
      </w:r>
    </w:p>
    <w:p w:rsidR="001A3EFB" w:rsidRDefault="007B4622" w:rsidP="00DE53EA">
      <w:pPr>
        <w:pStyle w:val="PargrafodaLista"/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Solicitações e formulários ilegíveis por contato com gelo, água e/ou amostra</w:t>
      </w:r>
      <w:r w:rsidR="00DE53EA">
        <w:rPr>
          <w:rFonts w:ascii="Arial" w:hAnsi="Arial" w:cs="Arial"/>
          <w:sz w:val="20"/>
          <w:szCs w:val="20"/>
        </w:rPr>
        <w:t>;</w:t>
      </w:r>
    </w:p>
    <w:p w:rsidR="00044D42" w:rsidRPr="007B4622" w:rsidRDefault="00044D42" w:rsidP="00DE53EA">
      <w:pPr>
        <w:pStyle w:val="PargrafodaLista"/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Recebimento das amostras sem a requisição de ensaio ou demais formulários necessários para identificação. A amostra não iniciará o ensaio até o recebimento dos mesmos.</w:t>
      </w:r>
    </w:p>
    <w:p w:rsidR="00DE53EA" w:rsidRDefault="00DE53EA" w:rsidP="00DE53EA">
      <w:pPr>
        <w:autoSpaceDE w:val="0"/>
        <w:autoSpaceDN w:val="0"/>
        <w:adjustRightInd w:val="0"/>
        <w:spacing w:after="0"/>
        <w:ind w:firstLine="36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Obs: </w:t>
      </w:r>
      <w:r w:rsidRPr="00AF3FB9">
        <w:rPr>
          <w:rFonts w:ascii="Arial" w:hAnsi="Arial" w:cs="Arial"/>
          <w:color w:val="000000"/>
          <w:sz w:val="20"/>
          <w:szCs w:val="20"/>
        </w:rPr>
        <w:t>As amostras protocoladas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AF3FB9">
        <w:rPr>
          <w:rFonts w:ascii="Arial" w:hAnsi="Arial" w:cs="Arial"/>
          <w:color w:val="000000"/>
          <w:sz w:val="20"/>
          <w:szCs w:val="20"/>
        </w:rPr>
        <w:t>pelo laboratório não serão devolvidas para o proprietário ou para o Médico Veterinário requisitante</w:t>
      </w:r>
      <w:r>
        <w:rPr>
          <w:rFonts w:ascii="Arial" w:hAnsi="Arial" w:cs="Arial"/>
          <w:color w:val="000000"/>
          <w:sz w:val="20"/>
          <w:szCs w:val="20"/>
        </w:rPr>
        <w:t>.</w:t>
      </w:r>
    </w:p>
    <w:p w:rsidR="00DE53EA" w:rsidRDefault="00DE53EA" w:rsidP="00DE53EA">
      <w:pPr>
        <w:autoSpaceDE w:val="0"/>
        <w:autoSpaceDN w:val="0"/>
        <w:adjustRightInd w:val="0"/>
        <w:spacing w:after="0"/>
        <w:ind w:firstLine="360"/>
        <w:jc w:val="both"/>
        <w:rPr>
          <w:rFonts w:ascii="Arial" w:hAnsi="Arial" w:cs="Arial"/>
          <w:sz w:val="20"/>
          <w:szCs w:val="20"/>
        </w:rPr>
      </w:pPr>
    </w:p>
    <w:p w:rsidR="00044D42" w:rsidRPr="00FE1C55" w:rsidRDefault="00571CA6" w:rsidP="00DE53EA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MÉ</w:t>
      </w:r>
      <w:r w:rsidR="00044D42" w:rsidRPr="00FE1C55">
        <w:rPr>
          <w:rFonts w:ascii="Arial" w:hAnsi="Arial" w:cs="Arial"/>
          <w:b/>
          <w:bCs/>
          <w:sz w:val="20"/>
          <w:szCs w:val="20"/>
        </w:rPr>
        <w:t>DICO VETERINÁRIO SOLICITANTE</w:t>
      </w:r>
    </w:p>
    <w:p w:rsidR="001A3EFB" w:rsidRPr="00AF3FB9" w:rsidRDefault="001A3EFB" w:rsidP="00DE53EA">
      <w:pPr>
        <w:autoSpaceDE w:val="0"/>
        <w:autoSpaceDN w:val="0"/>
        <w:adjustRightInd w:val="0"/>
        <w:spacing w:after="0"/>
        <w:ind w:firstLine="360"/>
        <w:jc w:val="both"/>
        <w:rPr>
          <w:rFonts w:ascii="Arial" w:hAnsi="Arial" w:cs="Arial"/>
          <w:color w:val="000000"/>
          <w:sz w:val="20"/>
          <w:szCs w:val="20"/>
        </w:rPr>
      </w:pPr>
      <w:r w:rsidRPr="00AF3FB9">
        <w:rPr>
          <w:rFonts w:ascii="Arial" w:hAnsi="Arial" w:cs="Arial"/>
          <w:color w:val="000000"/>
          <w:sz w:val="20"/>
          <w:szCs w:val="20"/>
        </w:rPr>
        <w:t>Somente poderão solicitar o exame para diagnóstico da brucelose</w:t>
      </w:r>
      <w:r w:rsidR="00E66477">
        <w:rPr>
          <w:rFonts w:ascii="Arial" w:hAnsi="Arial" w:cs="Arial"/>
          <w:color w:val="000000"/>
          <w:sz w:val="20"/>
          <w:szCs w:val="20"/>
        </w:rPr>
        <w:t xml:space="preserve"> e tuberculose</w:t>
      </w:r>
      <w:r w:rsidRPr="00AF3FB9">
        <w:rPr>
          <w:rFonts w:ascii="Arial" w:hAnsi="Arial" w:cs="Arial"/>
          <w:color w:val="000000"/>
          <w:sz w:val="20"/>
          <w:szCs w:val="20"/>
        </w:rPr>
        <w:t xml:space="preserve"> bovina Médicos Veterinários habilitados no PNCEBT (MAPA)</w:t>
      </w:r>
      <w:r w:rsidR="00044D42">
        <w:rPr>
          <w:rFonts w:ascii="Arial" w:hAnsi="Arial" w:cs="Arial"/>
          <w:color w:val="000000"/>
          <w:sz w:val="20"/>
          <w:szCs w:val="20"/>
        </w:rPr>
        <w:t xml:space="preserve">. </w:t>
      </w:r>
    </w:p>
    <w:p w:rsidR="001A3EFB" w:rsidRDefault="00044D42" w:rsidP="00DE53EA">
      <w:pPr>
        <w:autoSpaceDE w:val="0"/>
        <w:autoSpaceDN w:val="0"/>
        <w:adjustRightInd w:val="0"/>
        <w:spacing w:after="0"/>
        <w:ind w:firstLine="36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Para a requisição do ensaio de brucelose</w:t>
      </w:r>
      <w:r w:rsidR="00DE53EA">
        <w:rPr>
          <w:rFonts w:ascii="Arial" w:hAnsi="Arial" w:cs="Arial"/>
          <w:color w:val="000000"/>
          <w:sz w:val="20"/>
          <w:szCs w:val="20"/>
        </w:rPr>
        <w:t>, c</w:t>
      </w:r>
      <w:r w:rsidR="001A3EFB" w:rsidRPr="00AF3FB9">
        <w:rPr>
          <w:rFonts w:ascii="Arial" w:hAnsi="Arial" w:cs="Arial"/>
          <w:color w:val="000000"/>
          <w:sz w:val="20"/>
          <w:szCs w:val="20"/>
        </w:rPr>
        <w:t xml:space="preserve">aso o Médico Veterinário habilitado não seja o portador das amostras de soro/sangue até o laboratório, o mesmo deverá preencher o “Termo </w:t>
      </w:r>
      <w:r w:rsidR="001A3EFB" w:rsidRPr="00AF3FB9">
        <w:rPr>
          <w:rFonts w:ascii="Arial" w:hAnsi="Arial" w:cs="Arial"/>
          <w:color w:val="000000"/>
          <w:sz w:val="20"/>
          <w:szCs w:val="20"/>
        </w:rPr>
        <w:lastRenderedPageBreak/>
        <w:t>de nomeação de portador (pessoa física ou jurídica)” que deve acompanhar as amostras</w:t>
      </w:r>
      <w:r w:rsidR="00DE53EA">
        <w:rPr>
          <w:rFonts w:ascii="Arial" w:hAnsi="Arial" w:cs="Arial"/>
          <w:color w:val="000000"/>
          <w:sz w:val="20"/>
          <w:szCs w:val="20"/>
        </w:rPr>
        <w:t xml:space="preserve"> (</w:t>
      </w:r>
      <w:r w:rsidR="001A3EFB" w:rsidRPr="00AF3FB9">
        <w:rPr>
          <w:rFonts w:ascii="Arial" w:hAnsi="Arial" w:cs="Arial"/>
          <w:color w:val="000000"/>
          <w:sz w:val="20"/>
          <w:szCs w:val="20"/>
        </w:rPr>
        <w:t>disponível em nosso site</w:t>
      </w:r>
      <w:r w:rsidR="00DE53EA">
        <w:rPr>
          <w:rFonts w:ascii="Arial" w:hAnsi="Arial" w:cs="Arial"/>
          <w:color w:val="000000"/>
          <w:sz w:val="20"/>
          <w:szCs w:val="20"/>
        </w:rPr>
        <w:t>).</w:t>
      </w:r>
      <w:r w:rsidR="001A3EFB" w:rsidRPr="00AF3FB9"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DE53EA" w:rsidRDefault="00DE53EA" w:rsidP="00DE53EA">
      <w:pPr>
        <w:autoSpaceDE w:val="0"/>
        <w:autoSpaceDN w:val="0"/>
        <w:adjustRightInd w:val="0"/>
        <w:spacing w:after="0"/>
        <w:ind w:firstLine="360"/>
        <w:jc w:val="both"/>
        <w:rPr>
          <w:rFonts w:ascii="Arial" w:hAnsi="Arial" w:cs="Arial"/>
          <w:color w:val="000000"/>
          <w:sz w:val="20"/>
          <w:szCs w:val="20"/>
        </w:rPr>
      </w:pPr>
    </w:p>
    <w:p w:rsidR="00DE53EA" w:rsidRPr="00FE1C55" w:rsidRDefault="001A3EFB" w:rsidP="00DE53EA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permStart w:id="2145258169" w:edGrp="everyone"/>
      <w:permEnd w:id="2145258169"/>
      <w:r w:rsidRPr="00FE1C55">
        <w:rPr>
          <w:rFonts w:ascii="Arial" w:hAnsi="Arial" w:cs="Arial"/>
          <w:b/>
          <w:bCs/>
          <w:color w:val="000000"/>
          <w:sz w:val="20"/>
          <w:szCs w:val="20"/>
        </w:rPr>
        <w:t xml:space="preserve">CONSIDERAÇÕES </w:t>
      </w:r>
    </w:p>
    <w:p w:rsidR="00FE1C55" w:rsidRDefault="00FE1C55" w:rsidP="00FE1C55">
      <w:pPr>
        <w:autoSpaceDE w:val="0"/>
        <w:autoSpaceDN w:val="0"/>
        <w:adjustRightInd w:val="0"/>
        <w:spacing w:after="0"/>
        <w:ind w:firstLine="36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Para </w:t>
      </w:r>
      <w:r w:rsidRPr="004C721F">
        <w:rPr>
          <w:rFonts w:ascii="Arial" w:hAnsi="Arial" w:cs="Arial"/>
          <w:color w:val="000000"/>
          <w:sz w:val="20"/>
          <w:szCs w:val="20"/>
        </w:rPr>
        <w:t>ensaios de AAT e 2</w:t>
      </w:r>
      <w:r w:rsidR="00571CA6">
        <w:rPr>
          <w:rFonts w:ascii="Arial" w:hAnsi="Arial" w:cs="Arial"/>
          <w:color w:val="000000"/>
          <w:sz w:val="20"/>
          <w:szCs w:val="20"/>
        </w:rPr>
        <w:t>-</w:t>
      </w:r>
      <w:r w:rsidRPr="004C721F">
        <w:rPr>
          <w:rFonts w:ascii="Arial" w:hAnsi="Arial" w:cs="Arial"/>
          <w:color w:val="000000"/>
          <w:sz w:val="20"/>
          <w:szCs w:val="20"/>
        </w:rPr>
        <w:t>ME, não</w:t>
      </w:r>
      <w:r w:rsidRPr="00DE53EA">
        <w:rPr>
          <w:rFonts w:ascii="Arial" w:hAnsi="Arial" w:cs="Arial"/>
          <w:color w:val="000000"/>
          <w:sz w:val="20"/>
          <w:szCs w:val="20"/>
        </w:rPr>
        <w:t xml:space="preserve"> serão liberados resultados </w:t>
      </w:r>
      <w:r w:rsidR="004C721F">
        <w:rPr>
          <w:rFonts w:ascii="Arial" w:hAnsi="Arial" w:cs="Arial"/>
          <w:color w:val="000000"/>
          <w:sz w:val="20"/>
          <w:szCs w:val="20"/>
        </w:rPr>
        <w:t>nos</w:t>
      </w:r>
      <w:r w:rsidRPr="00DE53EA">
        <w:rPr>
          <w:rFonts w:ascii="Arial" w:hAnsi="Arial" w:cs="Arial"/>
          <w:color w:val="000000"/>
          <w:sz w:val="20"/>
          <w:szCs w:val="20"/>
        </w:rPr>
        <w:t xml:space="preserve"> finais de semana, devido </w:t>
      </w:r>
      <w:proofErr w:type="gramStart"/>
      <w:r w:rsidRPr="00DE53EA">
        <w:rPr>
          <w:rFonts w:ascii="Arial" w:hAnsi="Arial" w:cs="Arial"/>
          <w:color w:val="000000"/>
          <w:sz w:val="20"/>
          <w:szCs w:val="20"/>
        </w:rPr>
        <w:t>a</w:t>
      </w:r>
      <w:proofErr w:type="gramEnd"/>
      <w:r w:rsidRPr="00DE53EA">
        <w:rPr>
          <w:rFonts w:ascii="Arial" w:hAnsi="Arial" w:cs="Arial"/>
          <w:color w:val="000000"/>
          <w:sz w:val="20"/>
          <w:szCs w:val="20"/>
        </w:rPr>
        <w:t xml:space="preserve"> comunicação imediata destes resultados ao Ministério da Agricultura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DE53EA">
        <w:rPr>
          <w:rFonts w:ascii="Arial" w:hAnsi="Arial" w:cs="Arial"/>
          <w:color w:val="000000"/>
          <w:sz w:val="20"/>
          <w:szCs w:val="20"/>
        </w:rPr>
        <w:t>- MAPA e CIDASC.</w:t>
      </w:r>
    </w:p>
    <w:p w:rsidR="00FE1C55" w:rsidRDefault="00FE1C55" w:rsidP="00DE53EA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  <w:sz w:val="20"/>
          <w:szCs w:val="20"/>
        </w:rPr>
      </w:pPr>
    </w:p>
    <w:p w:rsidR="001A3EFB" w:rsidRPr="00FE1C55" w:rsidRDefault="001A3EFB" w:rsidP="00DE53EA">
      <w:pPr>
        <w:pStyle w:val="PargrafodaLista"/>
        <w:numPr>
          <w:ilvl w:val="2"/>
          <w:numId w:val="3"/>
        </w:num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FE1C55">
        <w:rPr>
          <w:rFonts w:ascii="Arial" w:hAnsi="Arial" w:cs="Arial"/>
          <w:b/>
          <w:bCs/>
          <w:color w:val="000000"/>
          <w:sz w:val="20"/>
          <w:szCs w:val="20"/>
        </w:rPr>
        <w:t>SOBRE</w:t>
      </w:r>
      <w:r w:rsidR="00DE53EA" w:rsidRPr="00FE1C55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Pr="00FE1C55">
        <w:rPr>
          <w:rFonts w:ascii="Arial" w:hAnsi="Arial" w:cs="Arial"/>
          <w:b/>
          <w:bCs/>
          <w:color w:val="000000"/>
          <w:sz w:val="20"/>
          <w:szCs w:val="20"/>
        </w:rPr>
        <w:t>EXAME DE AAT</w:t>
      </w:r>
    </w:p>
    <w:p w:rsidR="00671710" w:rsidRDefault="00671710" w:rsidP="00DE53EA">
      <w:pPr>
        <w:autoSpaceDE w:val="0"/>
        <w:autoSpaceDN w:val="0"/>
        <w:adjustRightInd w:val="0"/>
        <w:spacing w:after="0"/>
        <w:ind w:firstLine="36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A</w:t>
      </w:r>
      <w:r w:rsidRPr="00AF3FB9">
        <w:rPr>
          <w:rFonts w:ascii="Arial" w:hAnsi="Arial" w:cs="Arial"/>
          <w:color w:val="000000"/>
          <w:sz w:val="20"/>
          <w:szCs w:val="20"/>
        </w:rPr>
        <w:t>l</w:t>
      </w:r>
      <w:r>
        <w:rPr>
          <w:rFonts w:ascii="Arial" w:hAnsi="Arial" w:cs="Arial"/>
          <w:color w:val="000000"/>
          <w:sz w:val="20"/>
          <w:szCs w:val="20"/>
        </w:rPr>
        <w:t>í</w:t>
      </w:r>
      <w:r w:rsidRPr="00AF3FB9">
        <w:rPr>
          <w:rFonts w:ascii="Arial" w:hAnsi="Arial" w:cs="Arial"/>
          <w:color w:val="000000"/>
          <w:sz w:val="20"/>
          <w:szCs w:val="20"/>
        </w:rPr>
        <w:t>quota</w:t>
      </w:r>
      <w:r>
        <w:rPr>
          <w:rFonts w:ascii="Arial" w:hAnsi="Arial" w:cs="Arial"/>
          <w:color w:val="000000"/>
          <w:sz w:val="20"/>
          <w:szCs w:val="20"/>
        </w:rPr>
        <w:t>s</w:t>
      </w:r>
      <w:r w:rsidRPr="00AF3FB9">
        <w:rPr>
          <w:rFonts w:ascii="Arial" w:hAnsi="Arial" w:cs="Arial"/>
          <w:color w:val="000000"/>
          <w:sz w:val="20"/>
          <w:szCs w:val="20"/>
        </w:rPr>
        <w:t xml:space="preserve"> em </w:t>
      </w:r>
      <w:r>
        <w:rPr>
          <w:rFonts w:ascii="Arial" w:hAnsi="Arial" w:cs="Arial"/>
          <w:color w:val="000000"/>
          <w:sz w:val="20"/>
          <w:szCs w:val="20"/>
        </w:rPr>
        <w:t xml:space="preserve">microtubos do tipo </w:t>
      </w:r>
      <w:r w:rsidRPr="004818A8">
        <w:rPr>
          <w:rFonts w:ascii="Arial" w:hAnsi="Arial" w:cs="Arial"/>
          <w:i/>
          <w:iCs/>
          <w:color w:val="000000"/>
          <w:sz w:val="20"/>
          <w:szCs w:val="20"/>
        </w:rPr>
        <w:t>eppendorf</w:t>
      </w:r>
      <w:r>
        <w:rPr>
          <w:rFonts w:ascii="Arial" w:hAnsi="Arial" w:cs="Arial"/>
          <w:color w:val="000000"/>
          <w:sz w:val="20"/>
          <w:szCs w:val="20"/>
        </w:rPr>
        <w:t xml:space="preserve">® ou tubo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limpo e identificados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nitidamente com no mínimo de 2,5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m</w:t>
      </w:r>
      <w:r w:rsidR="00571CA6">
        <w:rPr>
          <w:rFonts w:ascii="Arial" w:hAnsi="Arial" w:cs="Arial"/>
          <w:color w:val="000000"/>
          <w:sz w:val="20"/>
          <w:szCs w:val="20"/>
        </w:rPr>
        <w:t>L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da amostra.</w:t>
      </w:r>
    </w:p>
    <w:p w:rsidR="00DE53EA" w:rsidRPr="00DE53EA" w:rsidRDefault="001A3EFB" w:rsidP="00DE53EA">
      <w:pPr>
        <w:autoSpaceDE w:val="0"/>
        <w:autoSpaceDN w:val="0"/>
        <w:adjustRightInd w:val="0"/>
        <w:spacing w:after="0"/>
        <w:ind w:firstLine="360"/>
        <w:jc w:val="both"/>
        <w:rPr>
          <w:rFonts w:ascii="Arial" w:hAnsi="Arial" w:cs="Arial"/>
          <w:color w:val="000000"/>
          <w:sz w:val="20"/>
          <w:szCs w:val="20"/>
        </w:rPr>
      </w:pPr>
      <w:r w:rsidRPr="00DE53EA">
        <w:rPr>
          <w:rFonts w:ascii="Arial" w:hAnsi="Arial" w:cs="Arial"/>
          <w:color w:val="000000"/>
          <w:sz w:val="20"/>
          <w:szCs w:val="20"/>
        </w:rPr>
        <w:t>Prazo de realização e envio dos resultados</w:t>
      </w:r>
      <w:r w:rsidR="00DE53EA">
        <w:rPr>
          <w:rFonts w:ascii="Arial" w:hAnsi="Arial" w:cs="Arial"/>
          <w:color w:val="000000"/>
          <w:sz w:val="20"/>
          <w:szCs w:val="20"/>
        </w:rPr>
        <w:t xml:space="preserve"> será de 24 horas a partir da </w:t>
      </w:r>
      <w:r w:rsidRPr="00DE53EA">
        <w:rPr>
          <w:rFonts w:ascii="Arial" w:hAnsi="Arial" w:cs="Arial"/>
          <w:color w:val="000000"/>
          <w:sz w:val="20"/>
          <w:szCs w:val="20"/>
        </w:rPr>
        <w:t xml:space="preserve">entrada das amostras no </w:t>
      </w:r>
      <w:r w:rsidR="00DE53EA">
        <w:rPr>
          <w:rFonts w:ascii="Arial" w:hAnsi="Arial" w:cs="Arial"/>
          <w:color w:val="000000"/>
          <w:sz w:val="20"/>
          <w:szCs w:val="20"/>
        </w:rPr>
        <w:t>Sistema de gerenciamento de dados</w:t>
      </w:r>
      <w:r w:rsidRPr="00DE53EA">
        <w:rPr>
          <w:rFonts w:ascii="Arial" w:hAnsi="Arial" w:cs="Arial"/>
          <w:color w:val="000000"/>
          <w:sz w:val="20"/>
          <w:szCs w:val="20"/>
        </w:rPr>
        <w:t>, podendo este prazo ser estendidos</w:t>
      </w:r>
      <w:r w:rsidR="00DE53EA">
        <w:rPr>
          <w:rFonts w:ascii="Arial" w:hAnsi="Arial" w:cs="Arial"/>
          <w:color w:val="000000"/>
          <w:sz w:val="20"/>
          <w:szCs w:val="20"/>
        </w:rPr>
        <w:t xml:space="preserve"> (consultar o laboratório previamente). </w:t>
      </w:r>
    </w:p>
    <w:p w:rsidR="001A3EFB" w:rsidRPr="00AF3FB9" w:rsidRDefault="001A3EFB" w:rsidP="00DE53EA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  <w:sz w:val="20"/>
          <w:szCs w:val="20"/>
        </w:rPr>
      </w:pPr>
    </w:p>
    <w:p w:rsidR="001A3EFB" w:rsidRDefault="001A3EFB" w:rsidP="00DE53EA">
      <w:pPr>
        <w:pStyle w:val="PargrafodaLista"/>
        <w:numPr>
          <w:ilvl w:val="2"/>
          <w:numId w:val="3"/>
        </w:num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FE1C55">
        <w:rPr>
          <w:rFonts w:ascii="Arial" w:hAnsi="Arial" w:cs="Arial"/>
          <w:b/>
          <w:bCs/>
          <w:color w:val="000000"/>
          <w:sz w:val="20"/>
          <w:szCs w:val="20"/>
        </w:rPr>
        <w:t>SOBRE</w:t>
      </w:r>
      <w:r w:rsidR="00DE53EA" w:rsidRPr="00FE1C55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Pr="00FE1C55">
        <w:rPr>
          <w:rFonts w:ascii="Arial" w:hAnsi="Arial" w:cs="Arial"/>
          <w:b/>
          <w:bCs/>
          <w:color w:val="000000"/>
          <w:sz w:val="20"/>
          <w:szCs w:val="20"/>
        </w:rPr>
        <w:t>EXAME DE 2</w:t>
      </w:r>
      <w:r w:rsidR="00571CA6">
        <w:rPr>
          <w:rFonts w:ascii="Arial" w:hAnsi="Arial" w:cs="Arial"/>
          <w:b/>
          <w:bCs/>
          <w:color w:val="000000"/>
          <w:sz w:val="20"/>
          <w:szCs w:val="20"/>
        </w:rPr>
        <w:t>-</w:t>
      </w:r>
      <w:r w:rsidRPr="00FE1C55">
        <w:rPr>
          <w:rFonts w:ascii="Arial" w:hAnsi="Arial" w:cs="Arial"/>
          <w:b/>
          <w:bCs/>
          <w:color w:val="000000"/>
          <w:sz w:val="20"/>
          <w:szCs w:val="20"/>
        </w:rPr>
        <w:t>ME</w:t>
      </w:r>
    </w:p>
    <w:p w:rsidR="00671710" w:rsidRPr="00671710" w:rsidRDefault="00671710" w:rsidP="00671710">
      <w:pPr>
        <w:autoSpaceDE w:val="0"/>
        <w:autoSpaceDN w:val="0"/>
        <w:adjustRightInd w:val="0"/>
        <w:spacing w:after="0"/>
        <w:ind w:firstLine="360"/>
        <w:jc w:val="both"/>
        <w:rPr>
          <w:rFonts w:ascii="Arial" w:hAnsi="Arial" w:cs="Arial"/>
          <w:color w:val="000000"/>
          <w:sz w:val="20"/>
          <w:szCs w:val="20"/>
        </w:rPr>
      </w:pPr>
      <w:r w:rsidRPr="00671710">
        <w:rPr>
          <w:rFonts w:ascii="Arial" w:hAnsi="Arial" w:cs="Arial"/>
          <w:color w:val="000000"/>
          <w:sz w:val="20"/>
          <w:szCs w:val="20"/>
        </w:rPr>
        <w:t xml:space="preserve">Alíquotas em microtubos do tipo </w:t>
      </w:r>
      <w:r w:rsidRPr="00671710">
        <w:rPr>
          <w:rFonts w:ascii="Arial" w:hAnsi="Arial" w:cs="Arial"/>
          <w:i/>
          <w:iCs/>
          <w:color w:val="000000"/>
          <w:sz w:val="20"/>
          <w:szCs w:val="20"/>
        </w:rPr>
        <w:t>eppendorf</w:t>
      </w:r>
      <w:r w:rsidRPr="00671710">
        <w:rPr>
          <w:rFonts w:ascii="Arial" w:hAnsi="Arial" w:cs="Arial"/>
          <w:color w:val="000000"/>
          <w:sz w:val="20"/>
          <w:szCs w:val="20"/>
        </w:rPr>
        <w:t xml:space="preserve">® ou tubo </w:t>
      </w:r>
      <w:proofErr w:type="gramStart"/>
      <w:r w:rsidRPr="00671710">
        <w:rPr>
          <w:rFonts w:ascii="Arial" w:hAnsi="Arial" w:cs="Arial"/>
          <w:color w:val="000000"/>
          <w:sz w:val="20"/>
          <w:szCs w:val="20"/>
        </w:rPr>
        <w:t>limpo e identificados</w:t>
      </w:r>
      <w:proofErr w:type="gramEnd"/>
      <w:r w:rsidRPr="00671710">
        <w:rPr>
          <w:rFonts w:ascii="Arial" w:hAnsi="Arial" w:cs="Arial"/>
          <w:color w:val="000000"/>
          <w:sz w:val="20"/>
          <w:szCs w:val="20"/>
        </w:rPr>
        <w:t xml:space="preserve"> nitidamente com no mínimo de 2,5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571CA6">
        <w:rPr>
          <w:rFonts w:ascii="Arial" w:hAnsi="Arial" w:cs="Arial"/>
          <w:color w:val="000000"/>
          <w:sz w:val="20"/>
          <w:szCs w:val="20"/>
        </w:rPr>
        <w:t>mL</w:t>
      </w:r>
      <w:proofErr w:type="spellEnd"/>
      <w:r w:rsidRPr="00671710">
        <w:rPr>
          <w:rFonts w:ascii="Arial" w:hAnsi="Arial" w:cs="Arial"/>
          <w:color w:val="000000"/>
          <w:sz w:val="20"/>
          <w:szCs w:val="20"/>
        </w:rPr>
        <w:t xml:space="preserve"> da amostra.</w:t>
      </w:r>
    </w:p>
    <w:p w:rsidR="00FE1C55" w:rsidRDefault="001A3EFB" w:rsidP="00DE53EA">
      <w:pPr>
        <w:autoSpaceDE w:val="0"/>
        <w:autoSpaceDN w:val="0"/>
        <w:adjustRightInd w:val="0"/>
        <w:spacing w:after="0"/>
        <w:ind w:firstLine="360"/>
        <w:jc w:val="both"/>
        <w:rPr>
          <w:rFonts w:ascii="Arial" w:hAnsi="Arial" w:cs="Arial"/>
          <w:color w:val="000000"/>
          <w:sz w:val="20"/>
          <w:szCs w:val="20"/>
        </w:rPr>
      </w:pPr>
      <w:r w:rsidRPr="00DE53EA">
        <w:rPr>
          <w:rFonts w:ascii="Arial" w:hAnsi="Arial" w:cs="Arial"/>
          <w:color w:val="000000"/>
          <w:sz w:val="20"/>
          <w:szCs w:val="20"/>
        </w:rPr>
        <w:t>O LABVETS SUL realiza exame de 2</w:t>
      </w:r>
      <w:r w:rsidR="00571CA6">
        <w:rPr>
          <w:rFonts w:ascii="Arial" w:hAnsi="Arial" w:cs="Arial"/>
          <w:color w:val="000000"/>
          <w:sz w:val="20"/>
          <w:szCs w:val="20"/>
        </w:rPr>
        <w:t>-</w:t>
      </w:r>
      <w:r w:rsidRPr="00DE53EA">
        <w:rPr>
          <w:rFonts w:ascii="Arial" w:hAnsi="Arial" w:cs="Arial"/>
          <w:color w:val="000000"/>
          <w:sz w:val="20"/>
          <w:szCs w:val="20"/>
        </w:rPr>
        <w:t xml:space="preserve">ME </w:t>
      </w:r>
      <w:r w:rsidRPr="004C721F">
        <w:rPr>
          <w:rFonts w:ascii="Arial" w:hAnsi="Arial" w:cs="Arial"/>
          <w:color w:val="000000"/>
          <w:sz w:val="20"/>
          <w:szCs w:val="20"/>
        </w:rPr>
        <w:t>duas</w:t>
      </w:r>
      <w:r w:rsidRPr="00DE53EA">
        <w:rPr>
          <w:rFonts w:ascii="Arial" w:hAnsi="Arial" w:cs="Arial"/>
          <w:color w:val="000000"/>
          <w:sz w:val="20"/>
          <w:szCs w:val="20"/>
        </w:rPr>
        <w:t xml:space="preserve"> vezes na semana</w:t>
      </w:r>
      <w:r w:rsidR="00DE53EA">
        <w:rPr>
          <w:rFonts w:ascii="Arial" w:hAnsi="Arial" w:cs="Arial"/>
          <w:color w:val="000000"/>
          <w:sz w:val="20"/>
          <w:szCs w:val="20"/>
        </w:rPr>
        <w:t xml:space="preserve"> (preferencialmente nas segundas e quartas-feiras). </w:t>
      </w:r>
    </w:p>
    <w:p w:rsidR="00DE53EA" w:rsidRDefault="00DE53EA" w:rsidP="00DE53EA">
      <w:pPr>
        <w:autoSpaceDE w:val="0"/>
        <w:autoSpaceDN w:val="0"/>
        <w:adjustRightInd w:val="0"/>
        <w:spacing w:after="0"/>
        <w:ind w:firstLine="360"/>
        <w:jc w:val="both"/>
        <w:rPr>
          <w:rFonts w:ascii="Arial" w:hAnsi="Arial" w:cs="Arial"/>
          <w:color w:val="000000"/>
          <w:sz w:val="20"/>
          <w:szCs w:val="20"/>
        </w:rPr>
      </w:pPr>
      <w:r w:rsidRPr="00DE53EA">
        <w:rPr>
          <w:rFonts w:ascii="Arial" w:hAnsi="Arial" w:cs="Arial"/>
          <w:color w:val="000000"/>
          <w:sz w:val="20"/>
          <w:szCs w:val="20"/>
        </w:rPr>
        <w:t>Prazo de realização e envio dos resultados</w:t>
      </w:r>
      <w:r>
        <w:rPr>
          <w:rFonts w:ascii="Arial" w:hAnsi="Arial" w:cs="Arial"/>
          <w:color w:val="000000"/>
          <w:sz w:val="20"/>
          <w:szCs w:val="20"/>
        </w:rPr>
        <w:t xml:space="preserve"> será de </w:t>
      </w:r>
      <w:r w:rsidR="00FE1C55">
        <w:rPr>
          <w:rFonts w:ascii="Arial" w:hAnsi="Arial" w:cs="Arial"/>
          <w:color w:val="000000"/>
          <w:sz w:val="20"/>
          <w:szCs w:val="20"/>
        </w:rPr>
        <w:t xml:space="preserve">2 à 5 dias </w:t>
      </w:r>
      <w:r>
        <w:rPr>
          <w:rFonts w:ascii="Arial" w:hAnsi="Arial" w:cs="Arial"/>
          <w:color w:val="000000"/>
          <w:sz w:val="20"/>
          <w:szCs w:val="20"/>
        </w:rPr>
        <w:t>(consultar o laboratório previamente</w:t>
      </w:r>
      <w:r w:rsidR="00FE1C55">
        <w:rPr>
          <w:rFonts w:ascii="Arial" w:hAnsi="Arial" w:cs="Arial"/>
          <w:color w:val="000000"/>
          <w:sz w:val="20"/>
          <w:szCs w:val="20"/>
        </w:rPr>
        <w:t xml:space="preserve"> em condições especiais</w:t>
      </w:r>
      <w:r>
        <w:rPr>
          <w:rFonts w:ascii="Arial" w:hAnsi="Arial" w:cs="Arial"/>
          <w:color w:val="000000"/>
          <w:sz w:val="20"/>
          <w:szCs w:val="20"/>
        </w:rPr>
        <w:t>).</w:t>
      </w:r>
    </w:p>
    <w:p w:rsidR="001A3EFB" w:rsidRDefault="00DE53EA" w:rsidP="00DE53EA">
      <w:pPr>
        <w:autoSpaceDE w:val="0"/>
        <w:autoSpaceDN w:val="0"/>
        <w:adjustRightInd w:val="0"/>
        <w:spacing w:after="0"/>
        <w:ind w:firstLine="36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Obs: para o processamento do ensaio, o tempo de incubação é de 48 horas (±3 horas), ou seja, o resultado não estará disponível em tempo inferior a este.</w:t>
      </w:r>
    </w:p>
    <w:p w:rsidR="00FE1C55" w:rsidRDefault="00FE1C55" w:rsidP="00DE53EA">
      <w:pPr>
        <w:autoSpaceDE w:val="0"/>
        <w:autoSpaceDN w:val="0"/>
        <w:adjustRightInd w:val="0"/>
        <w:spacing w:after="0"/>
        <w:ind w:firstLine="360"/>
        <w:jc w:val="both"/>
        <w:rPr>
          <w:rFonts w:ascii="Arial" w:hAnsi="Arial" w:cs="Arial"/>
          <w:color w:val="000000"/>
          <w:sz w:val="20"/>
          <w:szCs w:val="20"/>
        </w:rPr>
      </w:pPr>
    </w:p>
    <w:p w:rsidR="00FE1C55" w:rsidRPr="00FE1C55" w:rsidRDefault="00FE1C55" w:rsidP="00FE1C55">
      <w:pPr>
        <w:pStyle w:val="PargrafodaLista"/>
        <w:numPr>
          <w:ilvl w:val="2"/>
          <w:numId w:val="3"/>
        </w:num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FE1C55">
        <w:rPr>
          <w:rFonts w:ascii="Arial" w:hAnsi="Arial" w:cs="Arial"/>
          <w:b/>
          <w:bCs/>
          <w:color w:val="000000"/>
          <w:sz w:val="20"/>
          <w:szCs w:val="20"/>
        </w:rPr>
        <w:t>SOBRE EXAME DE TUBERCULOSE</w:t>
      </w:r>
    </w:p>
    <w:p w:rsidR="00671710" w:rsidRPr="00671710" w:rsidRDefault="00671710" w:rsidP="00671710">
      <w:pPr>
        <w:autoSpaceDE w:val="0"/>
        <w:autoSpaceDN w:val="0"/>
        <w:adjustRightInd w:val="0"/>
        <w:spacing w:after="0"/>
        <w:ind w:firstLine="360"/>
        <w:jc w:val="both"/>
        <w:rPr>
          <w:rFonts w:ascii="Arial" w:hAnsi="Arial" w:cs="Arial"/>
          <w:color w:val="000000"/>
          <w:sz w:val="20"/>
          <w:szCs w:val="20"/>
        </w:rPr>
      </w:pPr>
      <w:r w:rsidRPr="00671710">
        <w:rPr>
          <w:rFonts w:ascii="Arial" w:hAnsi="Arial" w:cs="Arial"/>
          <w:color w:val="000000"/>
          <w:sz w:val="20"/>
          <w:szCs w:val="20"/>
        </w:rPr>
        <w:t xml:space="preserve">Alíquotas em microtubos do tipo </w:t>
      </w:r>
      <w:r w:rsidRPr="00671710">
        <w:rPr>
          <w:rFonts w:ascii="Arial" w:hAnsi="Arial" w:cs="Arial"/>
          <w:i/>
          <w:iCs/>
          <w:color w:val="000000"/>
          <w:sz w:val="20"/>
          <w:szCs w:val="20"/>
        </w:rPr>
        <w:t>eppendorf</w:t>
      </w:r>
      <w:r w:rsidRPr="00671710">
        <w:rPr>
          <w:rFonts w:ascii="Arial" w:hAnsi="Arial" w:cs="Arial"/>
          <w:color w:val="000000"/>
          <w:sz w:val="20"/>
          <w:szCs w:val="20"/>
        </w:rPr>
        <w:t>® ou tubo limpo</w:t>
      </w:r>
      <w:r w:rsidR="006859B2">
        <w:rPr>
          <w:rFonts w:ascii="Arial" w:hAnsi="Arial" w:cs="Arial"/>
          <w:color w:val="000000"/>
          <w:sz w:val="20"/>
          <w:szCs w:val="20"/>
        </w:rPr>
        <w:t>,</w:t>
      </w:r>
      <w:r w:rsidRPr="00671710">
        <w:rPr>
          <w:rFonts w:ascii="Arial" w:hAnsi="Arial" w:cs="Arial"/>
          <w:color w:val="000000"/>
          <w:sz w:val="20"/>
          <w:szCs w:val="20"/>
        </w:rPr>
        <w:t xml:space="preserve"> e identific</w:t>
      </w:r>
      <w:bookmarkStart w:id="0" w:name="_GoBack"/>
      <w:bookmarkEnd w:id="0"/>
      <w:r w:rsidRPr="00671710">
        <w:rPr>
          <w:rFonts w:ascii="Arial" w:hAnsi="Arial" w:cs="Arial"/>
          <w:color w:val="000000"/>
          <w:sz w:val="20"/>
          <w:szCs w:val="20"/>
        </w:rPr>
        <w:t xml:space="preserve">ados nitidamente com no mínimo de </w:t>
      </w:r>
      <w:r>
        <w:rPr>
          <w:rFonts w:ascii="Arial" w:hAnsi="Arial" w:cs="Arial"/>
          <w:color w:val="000000"/>
          <w:sz w:val="20"/>
          <w:szCs w:val="20"/>
        </w:rPr>
        <w:t>1</w:t>
      </w:r>
      <w:r w:rsidRPr="00671710">
        <w:rPr>
          <w:rFonts w:ascii="Arial" w:hAnsi="Arial" w:cs="Arial"/>
          <w:color w:val="000000"/>
          <w:sz w:val="20"/>
          <w:szCs w:val="20"/>
        </w:rPr>
        <w:t>,5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671710">
        <w:rPr>
          <w:rFonts w:ascii="Arial" w:hAnsi="Arial" w:cs="Arial"/>
          <w:color w:val="000000"/>
          <w:sz w:val="20"/>
          <w:szCs w:val="20"/>
        </w:rPr>
        <w:t>m</w:t>
      </w:r>
      <w:r w:rsidR="006859B2">
        <w:rPr>
          <w:rFonts w:ascii="Arial" w:hAnsi="Arial" w:cs="Arial"/>
          <w:color w:val="000000"/>
          <w:sz w:val="20"/>
          <w:szCs w:val="20"/>
        </w:rPr>
        <w:t>L</w:t>
      </w:r>
      <w:proofErr w:type="spellEnd"/>
      <w:r w:rsidRPr="00671710">
        <w:rPr>
          <w:rFonts w:ascii="Arial" w:hAnsi="Arial" w:cs="Arial"/>
          <w:color w:val="000000"/>
          <w:sz w:val="20"/>
          <w:szCs w:val="20"/>
        </w:rPr>
        <w:t xml:space="preserve"> da amostra.</w:t>
      </w:r>
    </w:p>
    <w:p w:rsidR="00FE1C55" w:rsidRDefault="00FE1C55" w:rsidP="00FE1C55">
      <w:pPr>
        <w:autoSpaceDE w:val="0"/>
        <w:autoSpaceDN w:val="0"/>
        <w:adjustRightInd w:val="0"/>
        <w:spacing w:after="0"/>
        <w:ind w:firstLine="36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Para a realização da coleta de amostra, a mesma deve ser coletada de 15 a 21 dias após a inoculação da tuberculina. Animais po</w:t>
      </w:r>
      <w:r w:rsidR="00E66477">
        <w:rPr>
          <w:rFonts w:ascii="Arial" w:hAnsi="Arial" w:cs="Arial"/>
          <w:color w:val="000000"/>
          <w:sz w:val="20"/>
          <w:szCs w:val="20"/>
        </w:rPr>
        <w:t>sitivos reagente a PPD não precisam</w:t>
      </w:r>
      <w:r>
        <w:rPr>
          <w:rFonts w:ascii="Arial" w:hAnsi="Arial" w:cs="Arial"/>
          <w:color w:val="000000"/>
          <w:sz w:val="20"/>
          <w:szCs w:val="20"/>
        </w:rPr>
        <w:t xml:space="preserve"> ser testados. </w:t>
      </w:r>
    </w:p>
    <w:p w:rsidR="00FE1C55" w:rsidRDefault="00FE1C55" w:rsidP="00FE1C55">
      <w:pPr>
        <w:autoSpaceDE w:val="0"/>
        <w:autoSpaceDN w:val="0"/>
        <w:adjustRightInd w:val="0"/>
        <w:spacing w:after="0"/>
        <w:ind w:firstLine="360"/>
        <w:jc w:val="both"/>
        <w:rPr>
          <w:rFonts w:ascii="Arial" w:hAnsi="Arial" w:cs="Arial"/>
          <w:color w:val="000000"/>
          <w:sz w:val="20"/>
          <w:szCs w:val="20"/>
        </w:rPr>
      </w:pPr>
      <w:r w:rsidRPr="00DE53EA">
        <w:rPr>
          <w:rFonts w:ascii="Arial" w:hAnsi="Arial" w:cs="Arial"/>
          <w:color w:val="000000"/>
          <w:sz w:val="20"/>
          <w:szCs w:val="20"/>
        </w:rPr>
        <w:t>Prazo de realização e envio dos resultados</w:t>
      </w:r>
      <w:r>
        <w:rPr>
          <w:rFonts w:ascii="Arial" w:hAnsi="Arial" w:cs="Arial"/>
          <w:color w:val="000000"/>
          <w:sz w:val="20"/>
          <w:szCs w:val="20"/>
        </w:rPr>
        <w:t xml:space="preserve"> será de 1 à 5 dias úteis (consultar o laboratório previamente em condições especiais).</w:t>
      </w:r>
    </w:p>
    <w:p w:rsidR="00FE1C55" w:rsidRDefault="00FE1C55" w:rsidP="00FE1C55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  <w:sz w:val="20"/>
          <w:szCs w:val="20"/>
        </w:rPr>
      </w:pPr>
    </w:p>
    <w:p w:rsidR="00FE1C55" w:rsidRPr="00FE1C55" w:rsidRDefault="00FE1C55" w:rsidP="00FE1C55">
      <w:pPr>
        <w:pStyle w:val="PargrafodaLista"/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FE1C55">
        <w:rPr>
          <w:rFonts w:ascii="Arial" w:hAnsi="Arial" w:cs="Arial"/>
          <w:b/>
          <w:bCs/>
          <w:color w:val="000000"/>
          <w:sz w:val="20"/>
          <w:szCs w:val="20"/>
        </w:rPr>
        <w:t>PAGAMENTO</w:t>
      </w:r>
    </w:p>
    <w:p w:rsidR="001A3EFB" w:rsidRPr="00AF3FB9" w:rsidRDefault="001A3EFB" w:rsidP="00FE1C55">
      <w:pPr>
        <w:autoSpaceDE w:val="0"/>
        <w:autoSpaceDN w:val="0"/>
        <w:adjustRightInd w:val="0"/>
        <w:spacing w:after="0"/>
        <w:ind w:firstLine="360"/>
        <w:jc w:val="both"/>
        <w:rPr>
          <w:rFonts w:ascii="Arial" w:hAnsi="Arial" w:cs="Arial"/>
          <w:sz w:val="20"/>
          <w:szCs w:val="20"/>
        </w:rPr>
      </w:pPr>
      <w:r w:rsidRPr="00AF3FB9">
        <w:rPr>
          <w:rFonts w:ascii="Arial" w:hAnsi="Arial" w:cs="Arial"/>
          <w:sz w:val="20"/>
          <w:szCs w:val="20"/>
        </w:rPr>
        <w:t xml:space="preserve">As cobranças serão </w:t>
      </w:r>
      <w:r w:rsidR="00E66477">
        <w:rPr>
          <w:rFonts w:ascii="Arial" w:hAnsi="Arial" w:cs="Arial"/>
          <w:sz w:val="20"/>
          <w:szCs w:val="20"/>
        </w:rPr>
        <w:t xml:space="preserve">feitas por depósito antecipado, boleto bancário </w:t>
      </w:r>
      <w:r w:rsidRPr="00AF3FB9">
        <w:rPr>
          <w:rFonts w:ascii="Arial" w:hAnsi="Arial" w:cs="Arial"/>
          <w:sz w:val="20"/>
          <w:szCs w:val="20"/>
        </w:rPr>
        <w:t xml:space="preserve">e para isso precisamos de um cadastramento junto a LABVET SUL, que pode ser feito via e-mail (labvetsul@labvetsul.com.br) onde devem constar os seguintes dados: nome, CPF ou CNPJ, endereço completo, CEP, telefone e e-mail. </w:t>
      </w:r>
    </w:p>
    <w:p w:rsidR="001A3EFB" w:rsidRPr="00AF3FB9" w:rsidRDefault="001A3EFB" w:rsidP="00FE1C55">
      <w:pPr>
        <w:autoSpaceDE w:val="0"/>
        <w:autoSpaceDN w:val="0"/>
        <w:adjustRightInd w:val="0"/>
        <w:spacing w:after="0"/>
        <w:ind w:firstLine="360"/>
        <w:jc w:val="both"/>
        <w:rPr>
          <w:rFonts w:ascii="Arial" w:hAnsi="Arial" w:cs="Arial"/>
          <w:sz w:val="20"/>
          <w:szCs w:val="20"/>
        </w:rPr>
      </w:pPr>
      <w:r w:rsidRPr="00AF3FB9">
        <w:rPr>
          <w:rFonts w:ascii="Arial" w:hAnsi="Arial" w:cs="Arial"/>
          <w:sz w:val="20"/>
          <w:szCs w:val="20"/>
        </w:rPr>
        <w:t>Caso o cliente não desej</w:t>
      </w:r>
      <w:r w:rsidR="00FE1C55">
        <w:rPr>
          <w:rFonts w:ascii="Arial" w:hAnsi="Arial" w:cs="Arial"/>
          <w:sz w:val="20"/>
          <w:szCs w:val="20"/>
        </w:rPr>
        <w:t>a</w:t>
      </w:r>
      <w:r w:rsidRPr="00AF3FB9">
        <w:rPr>
          <w:rFonts w:ascii="Arial" w:hAnsi="Arial" w:cs="Arial"/>
          <w:sz w:val="20"/>
          <w:szCs w:val="20"/>
        </w:rPr>
        <w:t xml:space="preserve"> receber o boleto, por favor, envie o pagamento </w:t>
      </w:r>
      <w:r w:rsidR="00E66477">
        <w:rPr>
          <w:rFonts w:ascii="Arial" w:hAnsi="Arial" w:cs="Arial"/>
          <w:sz w:val="20"/>
          <w:szCs w:val="20"/>
        </w:rPr>
        <w:t>(</w:t>
      </w:r>
      <w:r w:rsidRPr="00AF3FB9">
        <w:rPr>
          <w:rFonts w:ascii="Arial" w:hAnsi="Arial" w:cs="Arial"/>
          <w:sz w:val="20"/>
          <w:szCs w:val="20"/>
        </w:rPr>
        <w:t>comprovante de dep</w:t>
      </w:r>
      <w:r w:rsidR="00FE1C55">
        <w:rPr>
          <w:rFonts w:ascii="Arial" w:hAnsi="Arial" w:cs="Arial"/>
          <w:sz w:val="20"/>
          <w:szCs w:val="20"/>
        </w:rPr>
        <w:t>ó</w:t>
      </w:r>
      <w:r w:rsidRPr="00AF3FB9">
        <w:rPr>
          <w:rFonts w:ascii="Arial" w:hAnsi="Arial" w:cs="Arial"/>
          <w:sz w:val="20"/>
          <w:szCs w:val="20"/>
        </w:rPr>
        <w:t>sito/pagamento</w:t>
      </w:r>
      <w:r w:rsidR="00E66477">
        <w:rPr>
          <w:rFonts w:ascii="Arial" w:hAnsi="Arial" w:cs="Arial"/>
          <w:sz w:val="20"/>
          <w:szCs w:val="20"/>
        </w:rPr>
        <w:t>).</w:t>
      </w:r>
    </w:p>
    <w:p w:rsidR="00FE1C55" w:rsidRDefault="001A3EFB" w:rsidP="00FE1C55">
      <w:pPr>
        <w:autoSpaceDE w:val="0"/>
        <w:autoSpaceDN w:val="0"/>
        <w:adjustRightInd w:val="0"/>
        <w:spacing w:after="0"/>
        <w:ind w:firstLine="360"/>
        <w:jc w:val="both"/>
        <w:rPr>
          <w:rFonts w:ascii="Arial" w:hAnsi="Arial" w:cs="Arial"/>
          <w:sz w:val="20"/>
          <w:szCs w:val="20"/>
        </w:rPr>
      </w:pPr>
      <w:r w:rsidRPr="00AF3FB9">
        <w:rPr>
          <w:rFonts w:ascii="Arial" w:hAnsi="Arial" w:cs="Arial"/>
          <w:sz w:val="20"/>
          <w:szCs w:val="20"/>
        </w:rPr>
        <w:t xml:space="preserve">Quando </w:t>
      </w:r>
      <w:r w:rsidR="00153154">
        <w:rPr>
          <w:rFonts w:ascii="Arial" w:hAnsi="Arial" w:cs="Arial"/>
          <w:sz w:val="20"/>
          <w:szCs w:val="20"/>
        </w:rPr>
        <w:t xml:space="preserve">a coleta é realizada </w:t>
      </w:r>
      <w:r w:rsidR="00FE1C55">
        <w:rPr>
          <w:rFonts w:ascii="Arial" w:hAnsi="Arial" w:cs="Arial"/>
          <w:sz w:val="20"/>
          <w:szCs w:val="20"/>
        </w:rPr>
        <w:t>por</w:t>
      </w:r>
      <w:r w:rsidRPr="00AF3FB9">
        <w:rPr>
          <w:rFonts w:ascii="Arial" w:hAnsi="Arial" w:cs="Arial"/>
          <w:sz w:val="20"/>
          <w:szCs w:val="20"/>
        </w:rPr>
        <w:t xml:space="preserve"> motoboy</w:t>
      </w:r>
      <w:r w:rsidR="00FE1C55">
        <w:rPr>
          <w:rFonts w:ascii="Arial" w:hAnsi="Arial" w:cs="Arial"/>
          <w:sz w:val="20"/>
          <w:szCs w:val="20"/>
        </w:rPr>
        <w:t>,</w:t>
      </w:r>
      <w:r w:rsidRPr="00AF3FB9">
        <w:rPr>
          <w:rFonts w:ascii="Arial" w:hAnsi="Arial" w:cs="Arial"/>
          <w:sz w:val="20"/>
          <w:szCs w:val="20"/>
        </w:rPr>
        <w:t xml:space="preserve"> </w:t>
      </w:r>
      <w:r w:rsidR="00153154">
        <w:rPr>
          <w:rFonts w:ascii="Arial" w:hAnsi="Arial" w:cs="Arial"/>
          <w:sz w:val="20"/>
          <w:szCs w:val="20"/>
        </w:rPr>
        <w:t>o valor do mesmo pode ser pago junto com os valores dos exames</w:t>
      </w:r>
      <w:r w:rsidRPr="00AF3FB9">
        <w:rPr>
          <w:rFonts w:ascii="Arial" w:hAnsi="Arial" w:cs="Arial"/>
          <w:sz w:val="20"/>
          <w:szCs w:val="20"/>
        </w:rPr>
        <w:t xml:space="preserve">. </w:t>
      </w:r>
    </w:p>
    <w:p w:rsidR="00FE1C55" w:rsidRDefault="001A3EFB" w:rsidP="00FE1C55">
      <w:pPr>
        <w:autoSpaceDE w:val="0"/>
        <w:autoSpaceDN w:val="0"/>
        <w:adjustRightInd w:val="0"/>
        <w:spacing w:after="0"/>
        <w:ind w:firstLine="360"/>
        <w:jc w:val="both"/>
        <w:rPr>
          <w:rFonts w:ascii="Arial" w:hAnsi="Arial" w:cs="Arial"/>
          <w:sz w:val="20"/>
          <w:szCs w:val="20"/>
        </w:rPr>
      </w:pPr>
      <w:r w:rsidRPr="00AF3FB9">
        <w:rPr>
          <w:rFonts w:ascii="Arial" w:hAnsi="Arial" w:cs="Arial"/>
          <w:sz w:val="20"/>
          <w:szCs w:val="20"/>
        </w:rPr>
        <w:t>Ressaltamos a importância de avisar com pelo menos um dia de antecedência sobre o envio de amostras oriundas</w:t>
      </w:r>
      <w:r w:rsidR="007F31E0">
        <w:rPr>
          <w:rFonts w:ascii="Arial" w:hAnsi="Arial" w:cs="Arial"/>
          <w:sz w:val="20"/>
          <w:szCs w:val="20"/>
        </w:rPr>
        <w:t xml:space="preserve"> por</w:t>
      </w:r>
      <w:r w:rsidRPr="00AF3FB9">
        <w:rPr>
          <w:rFonts w:ascii="Arial" w:hAnsi="Arial" w:cs="Arial"/>
          <w:sz w:val="20"/>
          <w:szCs w:val="20"/>
        </w:rPr>
        <w:t xml:space="preserve"> viações rodoviárias como forma de envio</w:t>
      </w:r>
      <w:r w:rsidR="007F31E0">
        <w:rPr>
          <w:rFonts w:ascii="Arial" w:hAnsi="Arial" w:cs="Arial"/>
          <w:sz w:val="20"/>
          <w:szCs w:val="20"/>
        </w:rPr>
        <w:t xml:space="preserve"> para planejamento das rotas de coleta</w:t>
      </w:r>
      <w:r w:rsidRPr="00AF3FB9">
        <w:rPr>
          <w:rFonts w:ascii="Arial" w:hAnsi="Arial" w:cs="Arial"/>
          <w:sz w:val="20"/>
          <w:szCs w:val="20"/>
        </w:rPr>
        <w:t>. Quando o cliente não avisa sobre o envio,</w:t>
      </w:r>
      <w:r w:rsidR="007F31E0">
        <w:rPr>
          <w:rFonts w:ascii="Arial" w:hAnsi="Arial" w:cs="Arial"/>
          <w:sz w:val="20"/>
          <w:szCs w:val="20"/>
        </w:rPr>
        <w:t xml:space="preserve"> a coleta não é inserida no cronograma de recolhimento, podendo ocorrer atrasos no recebimento. </w:t>
      </w:r>
      <w:r w:rsidRPr="00AF3FB9">
        <w:rPr>
          <w:rFonts w:ascii="Arial" w:hAnsi="Arial" w:cs="Arial"/>
          <w:sz w:val="20"/>
          <w:szCs w:val="20"/>
        </w:rPr>
        <w:t xml:space="preserve">Desta forma, as </w:t>
      </w:r>
      <w:r w:rsidRPr="00AF3FB9">
        <w:rPr>
          <w:rFonts w:ascii="Arial" w:hAnsi="Arial" w:cs="Arial"/>
          <w:sz w:val="20"/>
          <w:szCs w:val="20"/>
        </w:rPr>
        <w:lastRenderedPageBreak/>
        <w:t xml:space="preserve">amostras podem perder a condição ideal de temperatura de manutenção e consequentemente poderão ser consideradas não conformes. </w:t>
      </w:r>
    </w:p>
    <w:p w:rsidR="001A3EFB" w:rsidRDefault="001A3EFB" w:rsidP="00FE1C55">
      <w:pPr>
        <w:autoSpaceDE w:val="0"/>
        <w:autoSpaceDN w:val="0"/>
        <w:adjustRightInd w:val="0"/>
        <w:spacing w:after="0"/>
        <w:ind w:firstLine="360"/>
        <w:jc w:val="both"/>
        <w:rPr>
          <w:rFonts w:ascii="Arial" w:hAnsi="Arial" w:cs="Arial"/>
          <w:sz w:val="20"/>
          <w:szCs w:val="20"/>
        </w:rPr>
      </w:pPr>
      <w:r w:rsidRPr="00AF3FB9">
        <w:rPr>
          <w:rFonts w:ascii="Arial" w:hAnsi="Arial" w:cs="Arial"/>
          <w:sz w:val="20"/>
          <w:szCs w:val="20"/>
        </w:rPr>
        <w:t>Aos sábados as garagens das viações rodoviárias e transportadoras estão fechadas não sendo realizada a retirada do material.</w:t>
      </w:r>
    </w:p>
    <w:p w:rsidR="00FE1C55" w:rsidRPr="00AF3FB9" w:rsidRDefault="00FE1C55" w:rsidP="00FE1C55">
      <w:pPr>
        <w:autoSpaceDE w:val="0"/>
        <w:autoSpaceDN w:val="0"/>
        <w:adjustRightInd w:val="0"/>
        <w:spacing w:after="0"/>
        <w:ind w:firstLine="360"/>
        <w:jc w:val="both"/>
        <w:rPr>
          <w:rFonts w:ascii="Arial" w:hAnsi="Arial" w:cs="Arial"/>
          <w:sz w:val="20"/>
          <w:szCs w:val="20"/>
        </w:rPr>
      </w:pPr>
    </w:p>
    <w:p w:rsidR="001A3EFB" w:rsidRPr="00AF3FB9" w:rsidRDefault="001A3EFB" w:rsidP="00671710">
      <w:pPr>
        <w:autoSpaceDE w:val="0"/>
        <w:autoSpaceDN w:val="0"/>
        <w:adjustRightInd w:val="0"/>
        <w:spacing w:after="0"/>
        <w:ind w:firstLine="360"/>
        <w:jc w:val="both"/>
        <w:rPr>
          <w:rFonts w:ascii="Arial" w:hAnsi="Arial" w:cs="Arial"/>
          <w:sz w:val="20"/>
          <w:szCs w:val="20"/>
        </w:rPr>
      </w:pPr>
      <w:r w:rsidRPr="00AF3FB9">
        <w:rPr>
          <w:rFonts w:ascii="Arial" w:hAnsi="Arial" w:cs="Arial"/>
          <w:b/>
          <w:bCs/>
          <w:sz w:val="20"/>
          <w:szCs w:val="20"/>
        </w:rPr>
        <w:t>Nosso horário de funcionamento é de 8</w:t>
      </w:r>
      <w:r w:rsidR="00FE1C55">
        <w:rPr>
          <w:rFonts w:ascii="Arial" w:hAnsi="Arial" w:cs="Arial"/>
          <w:b/>
          <w:bCs/>
          <w:sz w:val="20"/>
          <w:szCs w:val="20"/>
        </w:rPr>
        <w:t>h</w:t>
      </w:r>
      <w:r w:rsidRPr="00AF3FB9">
        <w:rPr>
          <w:rFonts w:ascii="Arial" w:hAnsi="Arial" w:cs="Arial"/>
          <w:b/>
          <w:bCs/>
          <w:sz w:val="20"/>
          <w:szCs w:val="20"/>
        </w:rPr>
        <w:t xml:space="preserve"> às 12</w:t>
      </w:r>
      <w:r w:rsidR="00FE1C55">
        <w:rPr>
          <w:rFonts w:ascii="Arial" w:hAnsi="Arial" w:cs="Arial"/>
          <w:b/>
          <w:bCs/>
          <w:sz w:val="20"/>
          <w:szCs w:val="20"/>
        </w:rPr>
        <w:t>h</w:t>
      </w:r>
      <w:r w:rsidRPr="00AF3FB9">
        <w:rPr>
          <w:rFonts w:ascii="Arial" w:hAnsi="Arial" w:cs="Arial"/>
          <w:b/>
          <w:bCs/>
          <w:sz w:val="20"/>
          <w:szCs w:val="20"/>
        </w:rPr>
        <w:t xml:space="preserve"> e das 13</w:t>
      </w:r>
      <w:r w:rsidR="00FE1C55">
        <w:rPr>
          <w:rFonts w:ascii="Arial" w:hAnsi="Arial" w:cs="Arial"/>
          <w:b/>
          <w:bCs/>
          <w:sz w:val="20"/>
          <w:szCs w:val="20"/>
        </w:rPr>
        <w:t>h</w:t>
      </w:r>
      <w:r w:rsidRPr="00AF3FB9">
        <w:rPr>
          <w:rFonts w:ascii="Arial" w:hAnsi="Arial" w:cs="Arial"/>
          <w:b/>
          <w:bCs/>
          <w:sz w:val="20"/>
          <w:szCs w:val="20"/>
        </w:rPr>
        <w:t xml:space="preserve"> as 18</w:t>
      </w:r>
      <w:r w:rsidR="00FE1C55">
        <w:rPr>
          <w:rFonts w:ascii="Arial" w:hAnsi="Arial" w:cs="Arial"/>
          <w:b/>
          <w:bCs/>
          <w:sz w:val="20"/>
          <w:szCs w:val="20"/>
        </w:rPr>
        <w:t>h</w:t>
      </w:r>
      <w:r w:rsidRPr="00AF3FB9">
        <w:rPr>
          <w:rFonts w:ascii="Arial" w:hAnsi="Arial" w:cs="Arial"/>
          <w:b/>
          <w:bCs/>
          <w:sz w:val="20"/>
          <w:szCs w:val="20"/>
        </w:rPr>
        <w:t xml:space="preserve"> de segunda a sexta-feira. </w:t>
      </w:r>
      <w:r w:rsidRPr="00AF3FB9">
        <w:rPr>
          <w:rFonts w:ascii="Arial" w:hAnsi="Arial" w:cs="Arial"/>
          <w:b/>
          <w:sz w:val="20"/>
          <w:szCs w:val="20"/>
        </w:rPr>
        <w:t>Aos sábados de 8H às 12H.</w:t>
      </w:r>
      <w:r w:rsidR="00FE1C55">
        <w:rPr>
          <w:rFonts w:ascii="Arial" w:hAnsi="Arial" w:cs="Arial"/>
          <w:b/>
          <w:sz w:val="20"/>
          <w:szCs w:val="20"/>
        </w:rPr>
        <w:t xml:space="preserve"> </w:t>
      </w:r>
      <w:r w:rsidRPr="00AF3FB9">
        <w:rPr>
          <w:rFonts w:ascii="Arial" w:hAnsi="Arial" w:cs="Arial"/>
          <w:b/>
          <w:bCs/>
          <w:sz w:val="20"/>
          <w:szCs w:val="20"/>
        </w:rPr>
        <w:t xml:space="preserve">Não funcionamos aos domingos e feriados. </w:t>
      </w:r>
    </w:p>
    <w:p w:rsidR="001A3EFB" w:rsidRPr="00AF3FB9" w:rsidRDefault="001A3EFB" w:rsidP="00DE53EA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0"/>
          <w:szCs w:val="20"/>
        </w:rPr>
      </w:pPr>
    </w:p>
    <w:p w:rsidR="001A3EFB" w:rsidRPr="00AF3FB9" w:rsidRDefault="001A3EFB" w:rsidP="00671710">
      <w:pPr>
        <w:autoSpaceDE w:val="0"/>
        <w:autoSpaceDN w:val="0"/>
        <w:adjustRightInd w:val="0"/>
        <w:spacing w:after="0"/>
        <w:ind w:firstLine="360"/>
        <w:jc w:val="both"/>
        <w:rPr>
          <w:rFonts w:ascii="Arial" w:hAnsi="Arial" w:cs="Arial"/>
          <w:sz w:val="20"/>
          <w:szCs w:val="20"/>
        </w:rPr>
      </w:pPr>
      <w:r w:rsidRPr="00AF3FB9">
        <w:rPr>
          <w:rFonts w:ascii="Arial" w:hAnsi="Arial" w:cs="Arial"/>
          <w:sz w:val="20"/>
          <w:szCs w:val="20"/>
        </w:rPr>
        <w:t xml:space="preserve">Esperamos ter ajudado e estamos à disposição para esclarecer qualquer dúvida! </w:t>
      </w:r>
    </w:p>
    <w:p w:rsidR="001A3EFB" w:rsidRPr="00AF3FB9" w:rsidRDefault="001A3EFB" w:rsidP="00DE53EA">
      <w:pPr>
        <w:pStyle w:val="Default"/>
        <w:spacing w:line="276" w:lineRule="auto"/>
        <w:jc w:val="both"/>
        <w:rPr>
          <w:sz w:val="20"/>
          <w:szCs w:val="20"/>
        </w:rPr>
      </w:pPr>
    </w:p>
    <w:p w:rsidR="006C2AB7" w:rsidRDefault="001A3EFB" w:rsidP="00671710">
      <w:pPr>
        <w:pStyle w:val="Default"/>
        <w:spacing w:line="276" w:lineRule="auto"/>
        <w:ind w:firstLine="360"/>
        <w:jc w:val="both"/>
        <w:rPr>
          <w:sz w:val="20"/>
          <w:szCs w:val="20"/>
        </w:rPr>
      </w:pPr>
      <w:r w:rsidRPr="00AF3FB9">
        <w:rPr>
          <w:sz w:val="20"/>
          <w:szCs w:val="20"/>
        </w:rPr>
        <w:t xml:space="preserve">Atenciosamente, </w:t>
      </w:r>
    </w:p>
    <w:p w:rsidR="00FE1C55" w:rsidRDefault="006859B2" w:rsidP="006859B2">
      <w:pPr>
        <w:pStyle w:val="Default"/>
        <w:spacing w:line="276" w:lineRule="auto"/>
      </w:pPr>
      <w:r>
        <w:rPr>
          <w:sz w:val="20"/>
          <w:szCs w:val="20"/>
        </w:rPr>
        <w:t xml:space="preserve">      </w:t>
      </w:r>
      <w:r w:rsidR="00FE1C55">
        <w:rPr>
          <w:sz w:val="20"/>
          <w:szCs w:val="20"/>
        </w:rPr>
        <w:t>LABVET</w:t>
      </w:r>
      <w:r>
        <w:rPr>
          <w:sz w:val="20"/>
          <w:szCs w:val="20"/>
        </w:rPr>
        <w:t xml:space="preserve"> </w:t>
      </w:r>
      <w:r w:rsidR="00FE1C55">
        <w:rPr>
          <w:sz w:val="20"/>
          <w:szCs w:val="20"/>
        </w:rPr>
        <w:t>SUL</w:t>
      </w:r>
      <w:r>
        <w:rPr>
          <w:sz w:val="20"/>
          <w:szCs w:val="20"/>
        </w:rPr>
        <w:t>.</w:t>
      </w:r>
    </w:p>
    <w:sectPr w:rsidR="00FE1C55" w:rsidSect="005E2274">
      <w:headerReference w:type="default" r:id="rId10"/>
      <w:foot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7C02" w:rsidRDefault="00F97C02" w:rsidP="001A3EFB">
      <w:pPr>
        <w:spacing w:after="0" w:line="240" w:lineRule="auto"/>
      </w:pPr>
      <w:r>
        <w:separator/>
      </w:r>
    </w:p>
  </w:endnote>
  <w:endnote w:type="continuationSeparator" w:id="0">
    <w:p w:rsidR="00F97C02" w:rsidRDefault="00F97C02" w:rsidP="001A3E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17451058"/>
      <w:docPartObj>
        <w:docPartGallery w:val="Page Numbers (Bottom of Page)"/>
        <w:docPartUnique/>
      </w:docPartObj>
    </w:sdtPr>
    <w:sdtEndPr>
      <w:rPr>
        <w:rFonts w:ascii="Arial" w:hAnsi="Arial" w:cs="Arial"/>
        <w:sz w:val="18"/>
        <w:szCs w:val="18"/>
      </w:rPr>
    </w:sdtEndPr>
    <w:sdtContent>
      <w:sdt>
        <w:sdtPr>
          <w:rPr>
            <w:rFonts w:ascii="Arial" w:hAnsi="Arial" w:cs="Arial"/>
            <w:sz w:val="18"/>
            <w:szCs w:val="18"/>
          </w:rPr>
          <w:id w:val="860082579"/>
          <w:docPartObj>
            <w:docPartGallery w:val="Page Numbers (Top of Page)"/>
            <w:docPartUnique/>
          </w:docPartObj>
        </w:sdtPr>
        <w:sdtEndPr/>
        <w:sdtContent>
          <w:p w:rsidR="001A3EFB" w:rsidRPr="00671710" w:rsidRDefault="006859B2">
            <w:pPr>
              <w:pStyle w:val="Rodap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Pág.</w:t>
            </w:r>
            <w:r w:rsidR="001A3EFB" w:rsidRPr="0067171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DE4167" w:rsidRPr="00671710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/>
            </w:r>
            <w:r w:rsidR="001A3EFB" w:rsidRPr="00671710">
              <w:rPr>
                <w:rFonts w:ascii="Arial" w:hAnsi="Arial" w:cs="Arial"/>
                <w:b/>
                <w:bCs/>
                <w:sz w:val="18"/>
                <w:szCs w:val="18"/>
              </w:rPr>
              <w:instrText>PAGE</w:instrText>
            </w:r>
            <w:r w:rsidR="00DE4167" w:rsidRPr="00671710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1</w:t>
            </w:r>
            <w:r w:rsidR="00DE4167" w:rsidRPr="00671710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  <w:r w:rsidR="001A3EFB" w:rsidRPr="00671710">
              <w:rPr>
                <w:rFonts w:ascii="Arial" w:hAnsi="Arial" w:cs="Arial"/>
                <w:sz w:val="18"/>
                <w:szCs w:val="18"/>
              </w:rPr>
              <w:t xml:space="preserve"> de </w:t>
            </w:r>
            <w:r w:rsidR="00DE4167" w:rsidRPr="00671710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/>
            </w:r>
            <w:r w:rsidR="001A3EFB" w:rsidRPr="00671710">
              <w:rPr>
                <w:rFonts w:ascii="Arial" w:hAnsi="Arial" w:cs="Arial"/>
                <w:b/>
                <w:bCs/>
                <w:sz w:val="18"/>
                <w:szCs w:val="18"/>
              </w:rPr>
              <w:instrText>NUMPAGES</w:instrText>
            </w:r>
            <w:r w:rsidR="00DE4167" w:rsidRPr="00671710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3</w:t>
            </w:r>
            <w:r w:rsidR="00DE4167" w:rsidRPr="00671710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  <w:p w:rsidR="001A3EFB" w:rsidRPr="00671710" w:rsidRDefault="006859B2" w:rsidP="001A3EFB">
    <w:pPr>
      <w:pStyle w:val="Rodap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 xml:space="preserve">FOR LABVETSUL </w:t>
    </w:r>
    <w:r w:rsidR="00B0264E" w:rsidRPr="00671710">
      <w:rPr>
        <w:rFonts w:ascii="Arial" w:hAnsi="Arial" w:cs="Arial"/>
        <w:sz w:val="18"/>
        <w:szCs w:val="18"/>
      </w:rPr>
      <w:t>069</w:t>
    </w:r>
    <w:r>
      <w:rPr>
        <w:rFonts w:ascii="Arial" w:hAnsi="Arial" w:cs="Arial"/>
        <w:sz w:val="18"/>
        <w:szCs w:val="18"/>
      </w:rPr>
      <w:t xml:space="preserve"> – r</w:t>
    </w:r>
    <w:r w:rsidR="001A3EFB" w:rsidRPr="00671710">
      <w:rPr>
        <w:rFonts w:ascii="Arial" w:hAnsi="Arial" w:cs="Arial"/>
        <w:sz w:val="18"/>
        <w:szCs w:val="18"/>
      </w:rPr>
      <w:t>ev. 0</w:t>
    </w:r>
    <w:r w:rsidR="00671710">
      <w:rPr>
        <w:rFonts w:ascii="Arial" w:hAnsi="Arial" w:cs="Arial"/>
        <w:sz w:val="18"/>
        <w:szCs w:val="18"/>
      </w:rPr>
      <w:t>2</w:t>
    </w:r>
    <w:r w:rsidR="001A3EFB" w:rsidRPr="00671710">
      <w:rPr>
        <w:rFonts w:ascii="Arial" w:hAnsi="Arial" w:cs="Arial"/>
        <w:sz w:val="18"/>
        <w:szCs w:val="18"/>
      </w:rPr>
      <w:t xml:space="preserve"> – </w:t>
    </w:r>
    <w:proofErr w:type="spellStart"/>
    <w:r>
      <w:rPr>
        <w:rFonts w:ascii="Arial" w:hAnsi="Arial" w:cs="Arial"/>
        <w:sz w:val="18"/>
        <w:szCs w:val="18"/>
      </w:rPr>
      <w:t>Ago</w:t>
    </w:r>
    <w:proofErr w:type="spellEnd"/>
    <w:r w:rsidR="001A3EFB" w:rsidRPr="00671710">
      <w:rPr>
        <w:rFonts w:ascii="Arial" w:hAnsi="Arial" w:cs="Arial"/>
        <w:sz w:val="18"/>
        <w:szCs w:val="18"/>
      </w:rPr>
      <w:t>/1</w:t>
    </w:r>
    <w:r w:rsidR="004818A8" w:rsidRPr="00671710">
      <w:rPr>
        <w:rFonts w:ascii="Arial" w:hAnsi="Arial" w:cs="Arial"/>
        <w:sz w:val="18"/>
        <w:szCs w:val="18"/>
      </w:rPr>
      <w:t>9</w:t>
    </w:r>
  </w:p>
  <w:p w:rsidR="001A3EFB" w:rsidRDefault="001A3EFB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7C02" w:rsidRDefault="00F97C02" w:rsidP="001A3EFB">
      <w:pPr>
        <w:spacing w:after="0" w:line="240" w:lineRule="auto"/>
      </w:pPr>
      <w:r>
        <w:separator/>
      </w:r>
    </w:p>
  </w:footnote>
  <w:footnote w:type="continuationSeparator" w:id="0">
    <w:p w:rsidR="00F97C02" w:rsidRDefault="00F97C02" w:rsidP="001A3E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1197" w:type="dxa"/>
      <w:tblInd w:w="-1331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2187"/>
      <w:gridCol w:w="9010"/>
    </w:tblGrid>
    <w:tr w:rsidR="001A3EFB" w:rsidRPr="00404A02" w:rsidTr="00571CA6">
      <w:trPr>
        <w:cantSplit/>
        <w:trHeight w:hRule="exact" w:val="2158"/>
      </w:trPr>
      <w:tc>
        <w:tcPr>
          <w:tcW w:w="2187" w:type="dxa"/>
          <w:vAlign w:val="center"/>
        </w:tcPr>
        <w:p w:rsidR="001A3EFB" w:rsidRPr="00FE79E2" w:rsidRDefault="00571CA6" w:rsidP="00AE767E">
          <w:pPr>
            <w:pStyle w:val="Ttulo4"/>
            <w:jc w:val="center"/>
            <w:rPr>
              <w:rFonts w:ascii="Arial Narrow" w:hAnsi="Arial Narrow"/>
              <w:b w:val="0"/>
              <w:sz w:val="2"/>
              <w:szCs w:val="2"/>
            </w:rPr>
          </w:pPr>
          <w:r>
            <w:rPr>
              <w:noProof/>
            </w:rPr>
            <w:drawing>
              <wp:inline distT="0" distB="0" distL="0" distR="0" wp14:anchorId="3494AB68" wp14:editId="46809630">
                <wp:extent cx="1266825" cy="1266825"/>
                <wp:effectExtent l="0" t="0" r="0" b="0"/>
                <wp:docPr id="3" name="Imagem 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7471" t="7091" r="17200" b="5804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66825" cy="1266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010" w:type="dxa"/>
          <w:vAlign w:val="center"/>
        </w:tcPr>
        <w:p w:rsidR="001A3EFB" w:rsidRDefault="001A3EFB" w:rsidP="00AE767E">
          <w:pPr>
            <w:pStyle w:val="Default"/>
          </w:pPr>
        </w:p>
        <w:p w:rsidR="00671710" w:rsidRDefault="001A3EFB" w:rsidP="00671710">
          <w:pPr>
            <w:pStyle w:val="Ttulo4"/>
            <w:spacing w:before="0" w:line="480" w:lineRule="auto"/>
            <w:jc w:val="center"/>
            <w:rPr>
              <w:b w:val="0"/>
              <w:bCs/>
              <w:sz w:val="22"/>
              <w:szCs w:val="22"/>
            </w:rPr>
          </w:pPr>
          <w:r>
            <w:rPr>
              <w:b w:val="0"/>
              <w:bCs/>
              <w:sz w:val="22"/>
              <w:szCs w:val="22"/>
            </w:rPr>
            <w:t xml:space="preserve">ORIENTAÇÕES PARA ENVIO DE AMOSTRAS PARA DIAGNÓSTICO DE </w:t>
          </w:r>
        </w:p>
        <w:p w:rsidR="001A3EFB" w:rsidRPr="00FE79E2" w:rsidRDefault="001A3EFB" w:rsidP="00671710">
          <w:pPr>
            <w:pStyle w:val="Ttulo4"/>
            <w:spacing w:before="0" w:line="480" w:lineRule="auto"/>
            <w:jc w:val="center"/>
            <w:rPr>
              <w:rFonts w:cs="Arial"/>
              <w:sz w:val="20"/>
            </w:rPr>
          </w:pPr>
          <w:r>
            <w:rPr>
              <w:b w:val="0"/>
              <w:bCs/>
              <w:sz w:val="22"/>
              <w:szCs w:val="22"/>
            </w:rPr>
            <w:t xml:space="preserve">BRUCELOSE </w:t>
          </w:r>
          <w:r w:rsidR="004818A8">
            <w:rPr>
              <w:b w:val="0"/>
              <w:bCs/>
              <w:sz w:val="22"/>
              <w:szCs w:val="22"/>
            </w:rPr>
            <w:t xml:space="preserve">E TUBERCULOSE </w:t>
          </w:r>
          <w:r>
            <w:rPr>
              <w:b w:val="0"/>
              <w:bCs/>
              <w:sz w:val="22"/>
              <w:szCs w:val="22"/>
            </w:rPr>
            <w:t>EM BOVÍDEOS</w:t>
          </w:r>
        </w:p>
      </w:tc>
    </w:tr>
  </w:tbl>
  <w:p w:rsidR="001A3EFB" w:rsidRDefault="001A3EFB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F46074"/>
    <w:multiLevelType w:val="hybridMultilevel"/>
    <w:tmpl w:val="03169A2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0D0317"/>
    <w:multiLevelType w:val="hybridMultilevel"/>
    <w:tmpl w:val="AF4A386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CC3B7A"/>
    <w:multiLevelType w:val="hybridMultilevel"/>
    <w:tmpl w:val="28E40AA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6C023FF"/>
    <w:multiLevelType w:val="hybridMultilevel"/>
    <w:tmpl w:val="FC5E466A"/>
    <w:lvl w:ilvl="0" w:tplc="5F9658D2">
      <w:start w:val="1"/>
      <w:numFmt w:val="decimal"/>
      <w:lvlText w:val="%1."/>
      <w:lvlJc w:val="left"/>
      <w:pPr>
        <w:ind w:left="780" w:hanging="39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70" w:hanging="360"/>
      </w:pPr>
    </w:lvl>
    <w:lvl w:ilvl="2" w:tplc="0416001B" w:tentative="1">
      <w:start w:val="1"/>
      <w:numFmt w:val="lowerRoman"/>
      <w:lvlText w:val="%3."/>
      <w:lvlJc w:val="right"/>
      <w:pPr>
        <w:ind w:left="2190" w:hanging="180"/>
      </w:pPr>
    </w:lvl>
    <w:lvl w:ilvl="3" w:tplc="0416000F" w:tentative="1">
      <w:start w:val="1"/>
      <w:numFmt w:val="decimal"/>
      <w:lvlText w:val="%4."/>
      <w:lvlJc w:val="left"/>
      <w:pPr>
        <w:ind w:left="2910" w:hanging="360"/>
      </w:pPr>
    </w:lvl>
    <w:lvl w:ilvl="4" w:tplc="04160019" w:tentative="1">
      <w:start w:val="1"/>
      <w:numFmt w:val="lowerLetter"/>
      <w:lvlText w:val="%5."/>
      <w:lvlJc w:val="left"/>
      <w:pPr>
        <w:ind w:left="3630" w:hanging="360"/>
      </w:pPr>
    </w:lvl>
    <w:lvl w:ilvl="5" w:tplc="0416001B" w:tentative="1">
      <w:start w:val="1"/>
      <w:numFmt w:val="lowerRoman"/>
      <w:lvlText w:val="%6."/>
      <w:lvlJc w:val="right"/>
      <w:pPr>
        <w:ind w:left="4350" w:hanging="180"/>
      </w:pPr>
    </w:lvl>
    <w:lvl w:ilvl="6" w:tplc="0416000F" w:tentative="1">
      <w:start w:val="1"/>
      <w:numFmt w:val="decimal"/>
      <w:lvlText w:val="%7."/>
      <w:lvlJc w:val="left"/>
      <w:pPr>
        <w:ind w:left="5070" w:hanging="360"/>
      </w:pPr>
    </w:lvl>
    <w:lvl w:ilvl="7" w:tplc="04160019" w:tentative="1">
      <w:start w:val="1"/>
      <w:numFmt w:val="lowerLetter"/>
      <w:lvlText w:val="%8."/>
      <w:lvlJc w:val="left"/>
      <w:pPr>
        <w:ind w:left="5790" w:hanging="360"/>
      </w:pPr>
    </w:lvl>
    <w:lvl w:ilvl="8" w:tplc="0416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4">
    <w:nsid w:val="67C37151"/>
    <w:multiLevelType w:val="multilevel"/>
    <w:tmpl w:val="CB88B3A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5">
    <w:nsid w:val="7384576E"/>
    <w:multiLevelType w:val="hybridMultilevel"/>
    <w:tmpl w:val="C744FB1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EFB"/>
    <w:rsid w:val="00044D42"/>
    <w:rsid w:val="00153154"/>
    <w:rsid w:val="001A3EFB"/>
    <w:rsid w:val="00272526"/>
    <w:rsid w:val="002F69AA"/>
    <w:rsid w:val="004818A8"/>
    <w:rsid w:val="004C721F"/>
    <w:rsid w:val="005247FF"/>
    <w:rsid w:val="00571CA6"/>
    <w:rsid w:val="005E2274"/>
    <w:rsid w:val="00671710"/>
    <w:rsid w:val="006859B2"/>
    <w:rsid w:val="006C2AB7"/>
    <w:rsid w:val="007B4622"/>
    <w:rsid w:val="007F31E0"/>
    <w:rsid w:val="009D416D"/>
    <w:rsid w:val="00A25495"/>
    <w:rsid w:val="00B0264E"/>
    <w:rsid w:val="00D321D0"/>
    <w:rsid w:val="00D43516"/>
    <w:rsid w:val="00DD0BED"/>
    <w:rsid w:val="00DE4167"/>
    <w:rsid w:val="00DE53EA"/>
    <w:rsid w:val="00E1027F"/>
    <w:rsid w:val="00E45CBC"/>
    <w:rsid w:val="00E569FB"/>
    <w:rsid w:val="00E66477"/>
    <w:rsid w:val="00F732BC"/>
    <w:rsid w:val="00F97C02"/>
    <w:rsid w:val="00FE1C55"/>
    <w:rsid w:val="00FF03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har"/>
    <w:qFormat/>
    <w:rsid w:val="001A3EFB"/>
    <w:pPr>
      <w:keepNext/>
      <w:spacing w:before="40" w:after="0" w:line="240" w:lineRule="auto"/>
      <w:jc w:val="both"/>
      <w:outlineLvl w:val="3"/>
    </w:pPr>
    <w:rPr>
      <w:rFonts w:ascii="Arial" w:eastAsia="Times New Roman" w:hAnsi="Arial" w:cs="Times New Roman"/>
      <w:b/>
      <w:sz w:val="16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1A3EF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1A3EFB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1A3EFB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1A3EF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A3EFB"/>
  </w:style>
  <w:style w:type="paragraph" w:styleId="Rodap">
    <w:name w:val="footer"/>
    <w:basedOn w:val="Normal"/>
    <w:link w:val="RodapChar"/>
    <w:uiPriority w:val="99"/>
    <w:unhideWhenUsed/>
    <w:rsid w:val="001A3EF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A3EFB"/>
  </w:style>
  <w:style w:type="character" w:customStyle="1" w:styleId="Ttulo4Char">
    <w:name w:val="Título 4 Char"/>
    <w:basedOn w:val="Fontepargpadro"/>
    <w:link w:val="Ttulo4"/>
    <w:rsid w:val="001A3EFB"/>
    <w:rPr>
      <w:rFonts w:ascii="Arial" w:eastAsia="Times New Roman" w:hAnsi="Arial" w:cs="Times New Roman"/>
      <w:b/>
      <w:sz w:val="16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A3E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A3EFB"/>
    <w:rPr>
      <w:rFonts w:ascii="Tahoma" w:hAnsi="Tahoma" w:cs="Tahoma"/>
      <w:sz w:val="16"/>
      <w:szCs w:val="16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7B4622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har"/>
    <w:qFormat/>
    <w:rsid w:val="001A3EFB"/>
    <w:pPr>
      <w:keepNext/>
      <w:spacing w:before="40" w:after="0" w:line="240" w:lineRule="auto"/>
      <w:jc w:val="both"/>
      <w:outlineLvl w:val="3"/>
    </w:pPr>
    <w:rPr>
      <w:rFonts w:ascii="Arial" w:eastAsia="Times New Roman" w:hAnsi="Arial" w:cs="Times New Roman"/>
      <w:b/>
      <w:sz w:val="16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1A3EF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1A3EFB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1A3EFB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1A3EF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A3EFB"/>
  </w:style>
  <w:style w:type="paragraph" w:styleId="Rodap">
    <w:name w:val="footer"/>
    <w:basedOn w:val="Normal"/>
    <w:link w:val="RodapChar"/>
    <w:uiPriority w:val="99"/>
    <w:unhideWhenUsed/>
    <w:rsid w:val="001A3EF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A3EFB"/>
  </w:style>
  <w:style w:type="character" w:customStyle="1" w:styleId="Ttulo4Char">
    <w:name w:val="Título 4 Char"/>
    <w:basedOn w:val="Fontepargpadro"/>
    <w:link w:val="Ttulo4"/>
    <w:rsid w:val="001A3EFB"/>
    <w:rPr>
      <w:rFonts w:ascii="Arial" w:eastAsia="Times New Roman" w:hAnsi="Arial" w:cs="Times New Roman"/>
      <w:b/>
      <w:sz w:val="16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A3E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A3EFB"/>
    <w:rPr>
      <w:rFonts w:ascii="Tahoma" w:hAnsi="Tahoma" w:cs="Tahoma"/>
      <w:sz w:val="16"/>
      <w:szCs w:val="16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7B46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abvetsul.com.br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labvetsul@labvetsul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920</Words>
  <Characters>4971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MEUS DOCUMENTOS</dc:creator>
  <cp:lastModifiedBy>Usuário do Windows</cp:lastModifiedBy>
  <cp:revision>7</cp:revision>
  <cp:lastPrinted>2018-05-07T13:32:00Z</cp:lastPrinted>
  <dcterms:created xsi:type="dcterms:W3CDTF">2019-08-15T18:46:00Z</dcterms:created>
  <dcterms:modified xsi:type="dcterms:W3CDTF">2023-09-22T00:14:00Z</dcterms:modified>
</cp:coreProperties>
</file>